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C7" w:rsidRPr="00FF60C7" w:rsidRDefault="00FF60C7" w:rsidP="00FF60C7">
      <w:pPr>
        <w:widowControl w:val="0"/>
        <w:tabs>
          <w:tab w:val="left" w:pos="5670"/>
        </w:tabs>
        <w:autoSpaceDE w:val="0"/>
        <w:autoSpaceDN w:val="0"/>
        <w:adjustRightInd w:val="0"/>
        <w:spacing w:after="0" w:line="240" w:lineRule="auto"/>
        <w:ind w:left="5670"/>
        <w:rPr>
          <w:rFonts w:ascii="Times New Roman" w:eastAsia="Times New Roman" w:hAnsi="Times New Roman" w:cs="Times New Roman"/>
          <w:sz w:val="26"/>
          <w:szCs w:val="26"/>
          <w:lang w:eastAsia="ru-RU"/>
        </w:rPr>
      </w:pPr>
      <w:r w:rsidRPr="00FF60C7">
        <w:rPr>
          <w:rFonts w:ascii="Times New Roman" w:eastAsia="Times New Roman" w:hAnsi="Times New Roman" w:cs="Times New Roman"/>
          <w:sz w:val="26"/>
          <w:szCs w:val="26"/>
          <w:lang w:eastAsia="ru-RU"/>
        </w:rPr>
        <w:t>Приложение 7</w:t>
      </w:r>
    </w:p>
    <w:p w:rsidR="00FF60C7" w:rsidRPr="00FF60C7" w:rsidRDefault="00FF60C7" w:rsidP="00FF60C7">
      <w:pPr>
        <w:widowControl w:val="0"/>
        <w:tabs>
          <w:tab w:val="left" w:pos="5670"/>
        </w:tabs>
        <w:autoSpaceDE w:val="0"/>
        <w:autoSpaceDN w:val="0"/>
        <w:adjustRightInd w:val="0"/>
        <w:spacing w:after="0" w:line="240" w:lineRule="auto"/>
        <w:ind w:left="5670"/>
        <w:rPr>
          <w:rFonts w:ascii="Times New Roman" w:eastAsia="Times New Roman" w:hAnsi="Times New Roman" w:cs="Times New Roman"/>
          <w:sz w:val="26"/>
          <w:szCs w:val="26"/>
          <w:lang w:eastAsia="ru-RU"/>
        </w:rPr>
      </w:pPr>
      <w:r w:rsidRPr="00FF60C7">
        <w:rPr>
          <w:rFonts w:ascii="Times New Roman" w:eastAsia="Times New Roman" w:hAnsi="Times New Roman" w:cs="Times New Roman"/>
          <w:sz w:val="26"/>
          <w:szCs w:val="26"/>
          <w:lang w:eastAsia="ru-RU"/>
        </w:rPr>
        <w:t>к приказу Комитета по делам образования города Челябинска</w:t>
      </w:r>
    </w:p>
    <w:p w:rsidR="00383D4F" w:rsidRDefault="00383D4F" w:rsidP="00383D4F">
      <w:pPr>
        <w:ind w:left="5670"/>
        <w:rPr>
          <w:sz w:val="26"/>
          <w:szCs w:val="26"/>
        </w:rPr>
      </w:pPr>
      <w:r>
        <w:rPr>
          <w:sz w:val="26"/>
          <w:szCs w:val="26"/>
        </w:rPr>
        <w:t>от _12.10.2020_  № _1886-у_</w:t>
      </w:r>
    </w:p>
    <w:p w:rsidR="00FF60C7" w:rsidRPr="00FF60C7"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FF60C7" w:rsidRDefault="00FF60C7" w:rsidP="00FF60C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27164" w:rsidRPr="00D62B53" w:rsidRDefault="00FF60C7" w:rsidP="00FF60C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Методические рекомендации </w:t>
      </w:r>
    </w:p>
    <w:p w:rsidR="00027164" w:rsidRPr="00D62B53" w:rsidRDefault="00FF60C7" w:rsidP="00027164">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по организации и проведению </w:t>
      </w:r>
      <w:r w:rsidR="00027164" w:rsidRPr="00D62B53">
        <w:rPr>
          <w:rFonts w:ascii="Times New Roman" w:eastAsia="Times New Roman" w:hAnsi="Times New Roman" w:cs="Times New Roman"/>
          <w:sz w:val="26"/>
          <w:szCs w:val="26"/>
          <w:lang w:eastAsia="ru-RU"/>
        </w:rPr>
        <w:t xml:space="preserve">мероприятий с обучающимися </w:t>
      </w:r>
    </w:p>
    <w:p w:rsidR="00027164" w:rsidRPr="00D62B53" w:rsidRDefault="00027164" w:rsidP="00027164">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на площадках образовательных организаций в рамках Форума</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27164" w:rsidRPr="00D62B53" w:rsidRDefault="00027164" w:rsidP="00027164">
      <w:pPr>
        <w:pStyle w:val="a6"/>
        <w:widowControl w:val="0"/>
        <w:numPr>
          <w:ilvl w:val="0"/>
          <w:numId w:val="3"/>
        </w:numPr>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Calibri" w:hAnsi="Times New Roman" w:cs="Times New Roman"/>
          <w:sz w:val="26"/>
          <w:szCs w:val="26"/>
        </w:rPr>
        <w:t>Эстафета «ПрофЧЕ – Челябинск профессиональный»</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27164" w:rsidRPr="00D62B53" w:rsidRDefault="00027164" w:rsidP="00D62B53">
      <w:pPr>
        <w:widowControl w:val="0"/>
        <w:autoSpaceDE w:val="0"/>
        <w:autoSpaceDN w:val="0"/>
        <w:adjustRightInd w:val="0"/>
        <w:spacing w:after="0" w:line="240" w:lineRule="auto"/>
        <w:ind w:firstLine="360"/>
        <w:rPr>
          <w:rFonts w:ascii="Times New Roman" w:eastAsia="Times New Roman" w:hAnsi="Times New Roman" w:cs="Times New Roman"/>
          <w:bCs/>
          <w:i/>
          <w:sz w:val="26"/>
          <w:szCs w:val="26"/>
          <w:lang w:eastAsia="ru-RU"/>
        </w:rPr>
      </w:pPr>
      <w:r w:rsidRPr="00D62B53">
        <w:rPr>
          <w:rFonts w:ascii="Times New Roman" w:eastAsia="Times New Roman" w:hAnsi="Times New Roman" w:cs="Times New Roman"/>
          <w:bCs/>
          <w:i/>
          <w:sz w:val="26"/>
          <w:szCs w:val="26"/>
          <w:lang w:eastAsia="ru-RU"/>
        </w:rPr>
        <w:t>Место проведения</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62B53">
        <w:rPr>
          <w:rFonts w:ascii="Times New Roman" w:eastAsia="Times New Roman" w:hAnsi="Times New Roman" w:cs="Times New Roman"/>
          <w:bCs/>
          <w:sz w:val="26"/>
          <w:szCs w:val="26"/>
          <w:lang w:eastAsia="ru-RU"/>
        </w:rPr>
        <w:t>Общеобразовательная организация</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bCs/>
          <w:i/>
          <w:sz w:val="26"/>
          <w:szCs w:val="26"/>
          <w:lang w:eastAsia="ru-RU"/>
        </w:rPr>
      </w:pPr>
    </w:p>
    <w:p w:rsidR="00027164" w:rsidRPr="00D62B53" w:rsidRDefault="00027164" w:rsidP="00D62B53">
      <w:pPr>
        <w:widowControl w:val="0"/>
        <w:autoSpaceDE w:val="0"/>
        <w:autoSpaceDN w:val="0"/>
        <w:adjustRightInd w:val="0"/>
        <w:spacing w:after="0" w:line="240" w:lineRule="auto"/>
        <w:ind w:firstLine="708"/>
        <w:rPr>
          <w:rFonts w:ascii="Times New Roman" w:eastAsia="Times New Roman" w:hAnsi="Times New Roman" w:cs="Times New Roman"/>
          <w:bCs/>
          <w:i/>
          <w:sz w:val="26"/>
          <w:szCs w:val="26"/>
          <w:lang w:eastAsia="ru-RU"/>
        </w:rPr>
      </w:pPr>
      <w:r w:rsidRPr="00D62B53">
        <w:rPr>
          <w:rFonts w:ascii="Times New Roman" w:eastAsia="Times New Roman" w:hAnsi="Times New Roman" w:cs="Times New Roman"/>
          <w:bCs/>
          <w:i/>
          <w:sz w:val="26"/>
          <w:szCs w:val="26"/>
          <w:lang w:eastAsia="ru-RU"/>
        </w:rPr>
        <w:t>Участники</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Команды обучающихся общеобразовательной организации.</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p>
    <w:p w:rsidR="00027164" w:rsidRPr="00D62B53" w:rsidRDefault="00027164" w:rsidP="00D62B53">
      <w:pPr>
        <w:widowControl w:val="0"/>
        <w:autoSpaceDE w:val="0"/>
        <w:autoSpaceDN w:val="0"/>
        <w:adjustRightInd w:val="0"/>
        <w:spacing w:after="0" w:line="240" w:lineRule="auto"/>
        <w:ind w:firstLine="708"/>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Ход игры.</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Задача обучающихся</w:t>
      </w:r>
    </w:p>
    <w:p w:rsidR="00027164" w:rsidRPr="00D62B53" w:rsidRDefault="00027164" w:rsidP="00027164">
      <w:pPr>
        <w:pStyle w:val="a6"/>
        <w:widowControl w:val="0"/>
        <w:numPr>
          <w:ilvl w:val="0"/>
          <w:numId w:val="4"/>
        </w:numPr>
        <w:autoSpaceDE w:val="0"/>
        <w:autoSpaceDN w:val="0"/>
        <w:adjustRightInd w:val="0"/>
        <w:spacing w:after="0" w:line="240" w:lineRule="auto"/>
        <w:ind w:left="284" w:hanging="284"/>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Выбрать данное мероприятие, зарегистрировать его в своем чек-листе;</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Сформировать группу единомышленников из числа одноклассников;</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Определить одну, самую востребованную в современном обществе профессию;</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Собрать как можно больше интересного материала о данной профессии;</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Снять ролик (не более 3 мин) о данной профессии, начиная его словами «Вы знаете, что…», заканчивая словами «Передаем эстафету …. классу»;</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Разместить ролик в социальных сетях, на сайте образовательной организации в разделе «Профориентация»</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Задача классного руководителя</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Определить группу заинтересованных обучающихся;</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Оказать помощь в подборе маршрута для поиска необходимой информации в случае затруднения;</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Обсудить вместе с ребятами выбранную профессию, сюжет ролика (при  съемках ролика может использоваться любой стиль и жанр, исключается только стиль доклада и чтение с листа);</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Определить сроки каждого этапа подготовки ролика;</w:t>
      </w:r>
    </w:p>
    <w:p w:rsidR="00027164" w:rsidRPr="00D62B53" w:rsidRDefault="00027164" w:rsidP="00027164">
      <w:pPr>
        <w:pStyle w:val="a6"/>
        <w:widowControl w:val="0"/>
        <w:numPr>
          <w:ilvl w:val="0"/>
          <w:numId w:val="5"/>
        </w:numPr>
        <w:tabs>
          <w:tab w:val="left" w:pos="284"/>
        </w:tabs>
        <w:autoSpaceDE w:val="0"/>
        <w:autoSpaceDN w:val="0"/>
        <w:adjustRightInd w:val="0"/>
        <w:spacing w:after="0" w:line="240" w:lineRule="auto"/>
        <w:ind w:left="0" w:firstLine="0"/>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Готовый ролик обсудить на классном часе «Мир профессий».</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Задача ответственного за профориентационную работу в школе</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Определить классы – участников акции «ПрофЧе – Челябинск профессиональный»;</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Определить порядок передачи эстафеты от класса к классу: акция проводится в течение трех недель;</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Готовые ролики выложить на сайте образовательной организации;</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По итогам акции в школе останется электронный Атлас востребованных профессий (по мнению детей и подростков).</w:t>
      </w:r>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0" w:name="_GoBack"/>
      <w:bookmarkEnd w:id="0"/>
    </w:p>
    <w:p w:rsidR="00027164" w:rsidRPr="00D62B53" w:rsidRDefault="00027164" w:rsidP="0002716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3001" w:rsidRPr="00D62B53" w:rsidRDefault="00B53001" w:rsidP="00B53001">
      <w:pPr>
        <w:pStyle w:val="a6"/>
        <w:numPr>
          <w:ilvl w:val="0"/>
          <w:numId w:val="3"/>
        </w:numPr>
        <w:shd w:val="clear" w:color="auto" w:fill="FFFFFF"/>
        <w:spacing w:line="235" w:lineRule="atLeast"/>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Специальный проект «Классное интервью»</w:t>
      </w:r>
    </w:p>
    <w:p w:rsidR="00B53001" w:rsidRPr="00D62B53" w:rsidRDefault="00B53001" w:rsidP="00D62B53">
      <w:pPr>
        <w:shd w:val="clear" w:color="auto" w:fill="FFFFFF"/>
        <w:spacing w:after="0" w:line="240" w:lineRule="auto"/>
        <w:ind w:firstLine="360"/>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Место проведения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Образовательная организация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Участники</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Учащиеся 8-11 классов (возраста 13-18 лет) образовательных учреждений г. Челябинска</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Форма</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Видеопроект в формате блиц-интервью на тему профессионального самоопределения.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Механизм реализации</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1) Для проведения онлайн-кастинга участников специального проекта разработана анкета в формате гугл-формы (см. Приложение 2; ответственные: главный редактор проекта «PROнас»)</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Анкета рассылается руководителям РМО детских СМИ и детских общественных организаций и органов ученического самоуправления в текстовой форме. Руководители ответственных объединений от ОУ самостоятельно запускают анкетирование в формате гугл-формы. Письмо с информацией для руководителей ответственных объединений и инструкцией по созданию гугл-анкеты см. в Приложениях 1 и 3 соответственно.</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2) Силами редакций детских СМИ и школьных активов (УСУ) проводится онлайн-кастинг участников специального проекта посредством анкетирования (Ответственные: руководители ГМО детских СМИ и УСУ через РМО детских СМИ и детских общественных организаций и органов ученического самоуправления, срок – до 16.10.2020)</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Порядок проведения онлайн-кастинга: в каждом ОУ анкетирование запускае</w:t>
      </w:r>
      <w:r w:rsidR="00D62B53" w:rsidRPr="00D62B53">
        <w:rPr>
          <w:rFonts w:ascii="Times New Roman" w:eastAsia="Times New Roman" w:hAnsi="Times New Roman" w:cs="Times New Roman"/>
          <w:color w:val="000000"/>
          <w:sz w:val="26"/>
          <w:szCs w:val="26"/>
          <w:lang w:eastAsia="ru-RU"/>
        </w:rPr>
        <w:t>тся среди желающих учеников 8-11-х</w:t>
      </w:r>
      <w:r w:rsidRPr="00D62B53">
        <w:rPr>
          <w:rFonts w:ascii="Times New Roman" w:eastAsia="Times New Roman" w:hAnsi="Times New Roman" w:cs="Times New Roman"/>
          <w:color w:val="000000"/>
          <w:sz w:val="26"/>
          <w:szCs w:val="26"/>
          <w:lang w:eastAsia="ru-RU"/>
        </w:rPr>
        <w:t xml:space="preserve"> классов силами действующего на базе ОУ объединения детского СМИ или детских общественных организаций и органов ученического самоуправления. Результаты анкетирования анализируются руководителями ответственного объединения, которые осуществляют отбор участников (см. след. пункт).</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3) Участники проходят отбор на основании результатов анкетирования (Ответственные: руководители ГМО детских СМИ и ОУСУ через РМО детских СМИ и ОУСУ, срок – до 19.10.2020)</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 xml:space="preserve">Руководители ответственного объединения от каждого ОУ отбирают 2 анкеты и передают их руководителю своего РМО. Отбор участников происходит на основании уникальности ответов, историй, вовлеченности, желания. Далее руководитель РМО отбирает из полученных анкет не более 3. После этого рабочая группа спецпроекта отбирает суммарно не больше 15 участников. </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Комментарии, рассуждения (в анонимном виде либо с подписью по согласованию с участником онлайн-кастинга), статистическую информацию могут использовать детские СМИ и УСУ для подготовки анонсов форума, тематических материалов про профориентацию и т.д.</w:t>
      </w:r>
    </w:p>
    <w:p w:rsidR="00B53001" w:rsidRPr="00D62B53" w:rsidRDefault="00B53001" w:rsidP="00D62B5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lastRenderedPageBreak/>
        <w:t>4) Силами рабочей группы проекта «</w:t>
      </w:r>
      <w:r w:rsidRPr="00D62B53">
        <w:rPr>
          <w:rFonts w:ascii="Times New Roman" w:eastAsia="Times New Roman" w:hAnsi="Times New Roman" w:cs="Times New Roman"/>
          <w:color w:val="000000"/>
          <w:sz w:val="26"/>
          <w:szCs w:val="26"/>
          <w:lang w:val="en-US" w:eastAsia="ru-RU"/>
        </w:rPr>
        <w:t>PRO</w:t>
      </w:r>
      <w:r w:rsidRPr="00D62B53">
        <w:rPr>
          <w:rFonts w:ascii="Times New Roman" w:eastAsia="Times New Roman" w:hAnsi="Times New Roman" w:cs="Times New Roman"/>
          <w:color w:val="000000"/>
          <w:sz w:val="26"/>
          <w:szCs w:val="26"/>
          <w:lang w:eastAsia="ru-RU"/>
        </w:rPr>
        <w:t>нас» организуются съемки специального проекта с участием школьников, прошедших онлайн-кастинг и отбор (Ответственные: редакция проекта «PROнас», РМО детских СМИ – по согласованию, срок – до 06.11.2020).</w:t>
      </w:r>
    </w:p>
    <w:p w:rsidR="00B53001" w:rsidRPr="00D62B53" w:rsidRDefault="00B53001" w:rsidP="00B53001">
      <w:pPr>
        <w:widowControl w:val="0"/>
        <w:autoSpaceDE w:val="0"/>
        <w:autoSpaceDN w:val="0"/>
        <w:adjustRightInd w:val="0"/>
        <w:spacing w:after="0" w:line="240" w:lineRule="auto"/>
        <w:ind w:left="360"/>
        <w:rPr>
          <w:rFonts w:ascii="Times New Roman" w:eastAsia="Times New Roman" w:hAnsi="Times New Roman" w:cs="Times New Roman"/>
          <w:sz w:val="26"/>
          <w:szCs w:val="26"/>
          <w:lang w:eastAsia="ru-RU"/>
        </w:rPr>
      </w:pPr>
    </w:p>
    <w:p w:rsidR="00B53001" w:rsidRPr="00D62B53" w:rsidRDefault="00B53001" w:rsidP="00B53001">
      <w:pPr>
        <w:jc w:val="right"/>
        <w:rPr>
          <w:rFonts w:ascii="Times New Roman" w:hAnsi="Times New Roman" w:cs="Times New Roman"/>
          <w:sz w:val="26"/>
          <w:szCs w:val="26"/>
        </w:rPr>
      </w:pPr>
      <w:r w:rsidRPr="00D62B53">
        <w:rPr>
          <w:rFonts w:ascii="Times New Roman" w:hAnsi="Times New Roman" w:cs="Times New Roman"/>
          <w:sz w:val="26"/>
          <w:szCs w:val="26"/>
        </w:rPr>
        <w:t>Приложение 1</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Письмо с информацией для руководителей ответственных объединений</w:t>
      </w:r>
    </w:p>
    <w:p w:rsidR="00B53001" w:rsidRPr="00D62B53" w:rsidRDefault="00B53001" w:rsidP="00B53001">
      <w:pPr>
        <w:spacing w:after="0" w:line="240" w:lineRule="auto"/>
        <w:jc w:val="both"/>
        <w:rPr>
          <w:rFonts w:ascii="Times New Roman" w:hAnsi="Times New Roman" w:cs="Times New Roman"/>
          <w:sz w:val="26"/>
          <w:szCs w:val="26"/>
        </w:rPr>
      </w:pPr>
    </w:p>
    <w:p w:rsidR="00B53001" w:rsidRPr="00D62B53" w:rsidRDefault="00B53001" w:rsidP="00B53001">
      <w:pPr>
        <w:spacing w:after="0" w:line="240" w:lineRule="auto"/>
        <w:jc w:val="center"/>
        <w:rPr>
          <w:rFonts w:ascii="Times New Roman" w:hAnsi="Times New Roman" w:cs="Times New Roman"/>
          <w:sz w:val="26"/>
          <w:szCs w:val="26"/>
        </w:rPr>
      </w:pPr>
      <w:r w:rsidRPr="00D62B53">
        <w:rPr>
          <w:rFonts w:ascii="Times New Roman" w:hAnsi="Times New Roman" w:cs="Times New Roman"/>
          <w:sz w:val="26"/>
          <w:szCs w:val="26"/>
        </w:rPr>
        <w:t>Уважаемые коллеги!</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Проект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 xml:space="preserve">нас» просит вашего содействия в проведении онлайн-кастинга участников для специального проекта «Классное интервью»: мини-фильма о профориентации молодежи, который запланировано создать в рамках работы форума «Новое поколение выбирает» в 2020 г. </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Согласно разработанной схеме, онлайн-кастинг для специального проекта необходимо провести следующим образом:</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1. Учащиеся 8-11</w:t>
      </w:r>
      <w:r w:rsidR="00D62B53" w:rsidRPr="00D62B53">
        <w:rPr>
          <w:rFonts w:ascii="Times New Roman" w:hAnsi="Times New Roman" w:cs="Times New Roman"/>
          <w:sz w:val="26"/>
          <w:szCs w:val="26"/>
        </w:rPr>
        <w:t>-х</w:t>
      </w:r>
      <w:r w:rsidRPr="00D62B53">
        <w:rPr>
          <w:rFonts w:ascii="Times New Roman" w:hAnsi="Times New Roman" w:cs="Times New Roman"/>
          <w:sz w:val="26"/>
          <w:szCs w:val="26"/>
        </w:rPr>
        <w:t xml:space="preserve"> классов организаций общего и дополнительного образования </w:t>
      </w:r>
      <w:r w:rsidRPr="00D62B53">
        <w:rPr>
          <w:rFonts w:ascii="Times New Roman" w:hAnsi="Times New Roman" w:cs="Times New Roman"/>
          <w:sz w:val="26"/>
          <w:szCs w:val="26"/>
          <w:u w:val="single"/>
        </w:rPr>
        <w:t>по желанию</w:t>
      </w:r>
      <w:r w:rsidRPr="00D62B53">
        <w:rPr>
          <w:rFonts w:ascii="Times New Roman" w:hAnsi="Times New Roman" w:cs="Times New Roman"/>
          <w:sz w:val="26"/>
          <w:szCs w:val="26"/>
        </w:rPr>
        <w:t xml:space="preserve"> заполняют анкету онлайн-кастинга.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Анкету в каждом учреждении запускает ответственный специалист – руководитель детской редакции или объединения УСУ, для более оперативной и объективной процедуры отбора.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Анкета в текстовом виде и инструкция по ее созданию прилагаются к этой информации (Приложение 1 и Приложение 2).</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2. Срок заполнения анкеты онлайн-кастинга ответственный специалист (руководитель детской редакции или объединения УСУ) определяет самостоятельно, с учетом того, что до 16 октября необходимо из всех поступивших из учебного заведения анкет отобрать на основании вовлеченности учащегося, его заинтересованности, важности достижений, уникальности ответов 2 анкеты и передать их руководителям своего РМО.</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3. До 19 октября руководители РМО детских СМИ и объединений УСУ отбирают из полученных от учреждений своего района анкет не более 3 анкет участников и передают их руководителям своих ГМО.</w:t>
      </w:r>
    </w:p>
    <w:p w:rsidR="00B53001" w:rsidRPr="00D62B53" w:rsidRDefault="00B53001" w:rsidP="00B53001">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4. Руководители ГМО детских СМИ и объединений УСУ, а также рабочая группа от проекта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нас» отбирают из переданных им анкет не более 15 участников съемок специального проекта «Классное интервью».  Рабочая группа проекта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нас» определяет площадку съемок, даты, привлекает по согласованию специалистов и учащихся.</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Данные из анкет участников, не прошедших отбор, по согласованию с ними предлагаем использовать для текущей работы детских редакций и активов школ: формирования инфографики, интервью с интересными людьми и т.д., для публикации на страницах объединений и в детских СМИ.</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На ваши вопросы ответит главный редактор проекта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нас, Александра Москвичева 89191149681</w:t>
      </w:r>
    </w:p>
    <w:p w:rsidR="00B7315D" w:rsidRDefault="00B7315D">
      <w:pPr>
        <w:rPr>
          <w:rFonts w:ascii="Times New Roman" w:hAnsi="Times New Roman" w:cs="Times New Roman"/>
          <w:sz w:val="26"/>
          <w:szCs w:val="26"/>
        </w:rPr>
      </w:pPr>
      <w:r>
        <w:rPr>
          <w:rFonts w:ascii="Times New Roman" w:hAnsi="Times New Roman" w:cs="Times New Roman"/>
          <w:sz w:val="26"/>
          <w:szCs w:val="26"/>
        </w:rPr>
        <w:br w:type="page"/>
      </w:r>
    </w:p>
    <w:p w:rsidR="00B53001" w:rsidRPr="00D62B53" w:rsidRDefault="00B53001" w:rsidP="00B53001">
      <w:pPr>
        <w:spacing w:after="0" w:line="240" w:lineRule="auto"/>
        <w:jc w:val="right"/>
        <w:rPr>
          <w:rFonts w:ascii="Times New Roman" w:hAnsi="Times New Roman" w:cs="Times New Roman"/>
          <w:sz w:val="26"/>
          <w:szCs w:val="26"/>
        </w:rPr>
      </w:pPr>
      <w:r w:rsidRPr="00D62B53">
        <w:rPr>
          <w:rFonts w:ascii="Times New Roman" w:hAnsi="Times New Roman" w:cs="Times New Roman"/>
          <w:sz w:val="26"/>
          <w:szCs w:val="26"/>
        </w:rPr>
        <w:lastRenderedPageBreak/>
        <w:t>Приложение 2</w:t>
      </w:r>
    </w:p>
    <w:p w:rsidR="00B53001" w:rsidRPr="00D62B53" w:rsidRDefault="00B53001" w:rsidP="00B53001">
      <w:pPr>
        <w:spacing w:after="0" w:line="240" w:lineRule="auto"/>
        <w:jc w:val="center"/>
        <w:rPr>
          <w:rFonts w:ascii="Times New Roman" w:hAnsi="Times New Roman" w:cs="Times New Roman"/>
          <w:sz w:val="26"/>
          <w:szCs w:val="26"/>
        </w:rPr>
      </w:pPr>
      <w:r w:rsidRPr="00D62B53">
        <w:rPr>
          <w:rFonts w:ascii="Times New Roman" w:hAnsi="Times New Roman" w:cs="Times New Roman"/>
          <w:sz w:val="26"/>
          <w:szCs w:val="26"/>
        </w:rPr>
        <w:t>Заголовок:</w:t>
      </w:r>
    </w:p>
    <w:p w:rsidR="00B53001" w:rsidRPr="00D62B53" w:rsidRDefault="00B53001" w:rsidP="00B53001">
      <w:pPr>
        <w:spacing w:after="0" w:line="240" w:lineRule="auto"/>
        <w:ind w:firstLine="284"/>
        <w:jc w:val="center"/>
        <w:rPr>
          <w:rFonts w:ascii="Times New Roman" w:hAnsi="Times New Roman" w:cs="Times New Roman"/>
          <w:sz w:val="26"/>
          <w:szCs w:val="26"/>
        </w:rPr>
      </w:pPr>
      <w:r w:rsidRPr="00D62B53">
        <w:rPr>
          <w:rFonts w:ascii="Times New Roman" w:hAnsi="Times New Roman" w:cs="Times New Roman"/>
          <w:sz w:val="26"/>
          <w:szCs w:val="26"/>
        </w:rPr>
        <w:t>Анкета участника онлайн-кастинга «Классное интервью»</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Описание:</w:t>
      </w:r>
    </w:p>
    <w:p w:rsidR="00B53001" w:rsidRPr="00D62B53" w:rsidRDefault="00B53001" w:rsidP="00D62B53">
      <w:pPr>
        <w:spacing w:after="0" w:line="240" w:lineRule="auto"/>
        <w:ind w:firstLine="708"/>
        <w:jc w:val="both"/>
        <w:rPr>
          <w:rFonts w:ascii="Times New Roman" w:hAnsi="Times New Roman" w:cs="Times New Roman"/>
          <w:sz w:val="26"/>
          <w:szCs w:val="26"/>
        </w:rPr>
      </w:pPr>
      <w:r w:rsidRPr="00D62B53">
        <w:rPr>
          <w:rFonts w:ascii="Times New Roman" w:hAnsi="Times New Roman" w:cs="Times New Roman"/>
          <w:sz w:val="26"/>
          <w:szCs w:val="26"/>
        </w:rPr>
        <w:t xml:space="preserve">Друзья! Проект «PROнас» запускает съемки специального проекта «Классное интервью» в рамках форума «Новое поколение выбирает». Вы уже определились с профессией или пока нужна помощь? </w:t>
      </w:r>
      <w:r w:rsidR="00D62B53" w:rsidRPr="00D62B53">
        <w:rPr>
          <w:rFonts w:ascii="Times New Roman" w:hAnsi="Times New Roman" w:cs="Times New Roman"/>
          <w:sz w:val="26"/>
          <w:szCs w:val="26"/>
        </w:rPr>
        <w:tab/>
      </w:r>
      <w:r w:rsidRPr="00D62B53">
        <w:rPr>
          <w:rFonts w:ascii="Times New Roman" w:hAnsi="Times New Roman" w:cs="Times New Roman"/>
          <w:sz w:val="26"/>
          <w:szCs w:val="26"/>
        </w:rPr>
        <w:t xml:space="preserve">Достигли чего-то важного на пути к своей цели или только начинаете работу? </w:t>
      </w:r>
      <w:r w:rsidR="00D62B53" w:rsidRPr="00D62B53">
        <w:rPr>
          <w:rFonts w:ascii="Times New Roman" w:hAnsi="Times New Roman" w:cs="Times New Roman"/>
          <w:sz w:val="26"/>
          <w:szCs w:val="26"/>
        </w:rPr>
        <w:tab/>
      </w:r>
      <w:r w:rsidRPr="00D62B53">
        <w:rPr>
          <w:rFonts w:ascii="Times New Roman" w:hAnsi="Times New Roman" w:cs="Times New Roman"/>
          <w:sz w:val="26"/>
          <w:szCs w:val="26"/>
        </w:rPr>
        <w:t xml:space="preserve">Хотите стать участниками мини-фильма о профориентации молодежи? </w:t>
      </w:r>
      <w:r w:rsidR="00D62B53" w:rsidRPr="00D62B53">
        <w:rPr>
          <w:rFonts w:ascii="Times New Roman" w:hAnsi="Times New Roman" w:cs="Times New Roman"/>
          <w:sz w:val="26"/>
          <w:szCs w:val="26"/>
        </w:rPr>
        <w:t xml:space="preserve"> Тогда з</w:t>
      </w:r>
      <w:r w:rsidRPr="00D62B53">
        <w:rPr>
          <w:rFonts w:ascii="Times New Roman" w:hAnsi="Times New Roman" w:cs="Times New Roman"/>
          <w:sz w:val="26"/>
          <w:szCs w:val="26"/>
        </w:rPr>
        <w:t>аполните небольшую анкету: обязательно оставьте верные контактные данные, вдумчиво и креативно ответьте на 8 вопросов. 15 самых интересных участников пригласим на съемки «Классного интервью». Удачи!</w:t>
      </w:r>
    </w:p>
    <w:p w:rsidR="00B53001" w:rsidRPr="00D62B53" w:rsidRDefault="00B53001" w:rsidP="00D62B53">
      <w:pPr>
        <w:spacing w:after="0" w:line="240" w:lineRule="auto"/>
        <w:ind w:firstLine="708"/>
        <w:jc w:val="both"/>
        <w:rPr>
          <w:rFonts w:ascii="Times New Roman" w:hAnsi="Times New Roman" w:cs="Times New Roman"/>
          <w:sz w:val="26"/>
          <w:szCs w:val="26"/>
          <w:u w:val="single"/>
        </w:rPr>
      </w:pPr>
      <w:r w:rsidRPr="00D62B53">
        <w:rPr>
          <w:rFonts w:ascii="Times New Roman" w:hAnsi="Times New Roman" w:cs="Times New Roman"/>
          <w:sz w:val="26"/>
          <w:szCs w:val="26"/>
          <w:u w:val="single"/>
        </w:rPr>
        <w:t>Один из списка:</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 Укажи свой район (к которому относится твоя школа)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Центральный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Калининский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Курчатовский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Советский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Ленинский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Металлургический</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Тракторозаводский</w:t>
      </w:r>
    </w:p>
    <w:p w:rsidR="00B53001" w:rsidRPr="00D62B53" w:rsidRDefault="00B53001" w:rsidP="00D62B53">
      <w:pPr>
        <w:spacing w:after="0" w:line="240" w:lineRule="auto"/>
        <w:ind w:firstLine="708"/>
        <w:jc w:val="both"/>
        <w:rPr>
          <w:rFonts w:ascii="Times New Roman" w:hAnsi="Times New Roman" w:cs="Times New Roman"/>
          <w:sz w:val="26"/>
          <w:szCs w:val="26"/>
          <w:u w:val="single"/>
        </w:rPr>
      </w:pPr>
      <w:r w:rsidRPr="00D62B53">
        <w:rPr>
          <w:rFonts w:ascii="Times New Roman" w:hAnsi="Times New Roman" w:cs="Times New Roman"/>
          <w:sz w:val="26"/>
          <w:szCs w:val="26"/>
          <w:u w:val="single"/>
        </w:rPr>
        <w:t>Короткий ответ (строка):</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 Напиши свои фамилию, имя и отчество: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От какой организации (школы, центра детского творчества и т.д.) принимаешь участие?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 Напиши свой класс или название объединения </w:t>
      </w:r>
    </w:p>
    <w:p w:rsidR="00B53001" w:rsidRPr="00D62B53" w:rsidRDefault="00B53001" w:rsidP="00D62B53">
      <w:pPr>
        <w:spacing w:after="0" w:line="240" w:lineRule="auto"/>
        <w:ind w:firstLine="708"/>
        <w:jc w:val="both"/>
        <w:rPr>
          <w:rFonts w:ascii="Times New Roman" w:hAnsi="Times New Roman" w:cs="Times New Roman"/>
          <w:sz w:val="26"/>
          <w:szCs w:val="26"/>
          <w:u w:val="single"/>
        </w:rPr>
      </w:pPr>
      <w:r w:rsidRPr="00D62B53">
        <w:rPr>
          <w:rFonts w:ascii="Times New Roman" w:hAnsi="Times New Roman" w:cs="Times New Roman"/>
          <w:sz w:val="26"/>
          <w:szCs w:val="26"/>
          <w:u w:val="single"/>
        </w:rPr>
        <w:t>Развернутый ответ (абзац):</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Оставь любой свой контакт - телефон\почту\ссылку на страницу в социальной сети - через который организаторы съемки смогут с тобой связаться (это может быть номер телефона родителей с их согласия):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1. Расскажи историю о своем любимом предмете или учителе (педагоге доп. образования)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2. Какую профессию ты выбираешь для себя?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3. Что помогло или кто помог тебе сделать выбор? (или поможет)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4. Расскажи о своих достижениях. Что ты делаешь, чтобы стать тем, кем хочешь?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5. Представь, что ты пишешь мемуары. Каким будет твое главное профессиональное достижение?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6. Как ты считаешь, что нужно (понимать, учитывать, делать), чтобы выбрать дело жизни?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7. Топ-5 самых уважаемых профессий по твоему мнению... </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 xml:space="preserve">8. Как думаешь, какие профессии исчезнут быстрее всего? </w:t>
      </w:r>
    </w:p>
    <w:p w:rsidR="00B53001" w:rsidRPr="00D62B53" w:rsidRDefault="00B53001" w:rsidP="00D62B53">
      <w:pPr>
        <w:spacing w:after="0" w:line="240" w:lineRule="auto"/>
        <w:ind w:firstLine="708"/>
        <w:jc w:val="both"/>
        <w:rPr>
          <w:rFonts w:ascii="Times New Roman" w:hAnsi="Times New Roman" w:cs="Times New Roman"/>
          <w:sz w:val="26"/>
          <w:szCs w:val="26"/>
          <w:u w:val="single"/>
        </w:rPr>
      </w:pPr>
      <w:r w:rsidRPr="00D62B53">
        <w:rPr>
          <w:rFonts w:ascii="Times New Roman" w:hAnsi="Times New Roman" w:cs="Times New Roman"/>
          <w:sz w:val="26"/>
          <w:szCs w:val="26"/>
          <w:u w:val="single"/>
        </w:rPr>
        <w:t>Текстовая подпись:</w:t>
      </w:r>
    </w:p>
    <w:p w:rsidR="00B53001" w:rsidRPr="00D62B53" w:rsidRDefault="00B53001" w:rsidP="00B53001">
      <w:pPr>
        <w:spacing w:after="0" w:line="240" w:lineRule="auto"/>
        <w:jc w:val="both"/>
        <w:rPr>
          <w:rFonts w:ascii="Times New Roman" w:hAnsi="Times New Roman" w:cs="Times New Roman"/>
          <w:sz w:val="26"/>
          <w:szCs w:val="26"/>
        </w:rPr>
      </w:pPr>
      <w:r w:rsidRPr="00D62B53">
        <w:rPr>
          <w:rFonts w:ascii="Times New Roman" w:hAnsi="Times New Roman" w:cs="Times New Roman"/>
          <w:sz w:val="26"/>
          <w:szCs w:val="26"/>
        </w:rPr>
        <w:t>Спасибо за заполнение анкеты! Организаторы свяжутся с тобой, если твоя анкета будет отобрана для участия в съемках проекта. Удачи!</w:t>
      </w:r>
    </w:p>
    <w:p w:rsidR="00B53001" w:rsidRPr="00D62B53" w:rsidRDefault="00B53001" w:rsidP="00B5300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7315D" w:rsidRDefault="00B7315D">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B53001" w:rsidRPr="00D62B53" w:rsidRDefault="00B53001" w:rsidP="00B53001">
      <w:pPr>
        <w:pStyle w:val="a6"/>
        <w:numPr>
          <w:ilvl w:val="0"/>
          <w:numId w:val="3"/>
        </w:numPr>
        <w:shd w:val="clear" w:color="auto" w:fill="FFFFFF"/>
        <w:spacing w:line="235" w:lineRule="atLeast"/>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lastRenderedPageBreak/>
        <w:t>Медиаэстафета «PROфессия» на тему профессионального самоопределения</w:t>
      </w:r>
    </w:p>
    <w:p w:rsidR="00B53001" w:rsidRPr="00D62B53" w:rsidRDefault="00B53001" w:rsidP="00B53001">
      <w:pPr>
        <w:shd w:val="clear" w:color="auto" w:fill="FFFFFF"/>
        <w:spacing w:after="0" w:line="240" w:lineRule="auto"/>
        <w:ind w:firstLine="360"/>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Место проведения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Заочно, через социальные сети</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Участники</w:t>
      </w: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Учащиеся 8-11 классов (возраста 13-18 лет) образовательных учреждений г. Челябинска</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Форма проведения</w:t>
      </w: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Медиаэстафета представляет собой размещение школьниками г. Челябинска, участниками форума фото, видео, текстовых материалов на тему выбора профессии в социальных сетях (на личных страницах, в группах и на страницах школ, детских редакций, объединений ученического самоуправления).</w:t>
      </w:r>
    </w:p>
    <w:p w:rsidR="00B53001" w:rsidRPr="00D62B53" w:rsidRDefault="00B53001" w:rsidP="00B53001">
      <w:pPr>
        <w:shd w:val="clear" w:color="auto" w:fill="FFFFFF"/>
        <w:spacing w:after="0" w:line="240" w:lineRule="auto"/>
        <w:jc w:val="both"/>
        <w:rPr>
          <w:rFonts w:ascii="Times New Roman" w:eastAsia="Times New Roman" w:hAnsi="Times New Roman" w:cs="Times New Roman"/>
          <w:i/>
          <w:color w:val="000000"/>
          <w:sz w:val="26"/>
          <w:szCs w:val="26"/>
          <w:lang w:eastAsia="ru-RU"/>
        </w:rPr>
      </w:pP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i/>
          <w:color w:val="000000"/>
          <w:sz w:val="26"/>
          <w:szCs w:val="26"/>
          <w:lang w:eastAsia="ru-RU"/>
        </w:rPr>
        <w:t>Механизм проведения</w:t>
      </w:r>
    </w:p>
    <w:p w:rsidR="00B53001" w:rsidRPr="00D62B53" w:rsidRDefault="00B53001" w:rsidP="00B53001">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D62B53">
        <w:rPr>
          <w:rFonts w:ascii="Times New Roman" w:eastAsia="Times New Roman" w:hAnsi="Times New Roman" w:cs="Times New Roman"/>
          <w:color w:val="000000"/>
          <w:sz w:val="26"/>
          <w:szCs w:val="26"/>
          <w:lang w:eastAsia="ru-RU"/>
        </w:rPr>
        <w:t>1) Учащиеся д</w:t>
      </w:r>
      <w:r w:rsidRPr="00D62B53">
        <w:rPr>
          <w:rFonts w:ascii="Times New Roman" w:hAnsi="Times New Roman" w:cs="Times New Roman"/>
          <w:sz w:val="26"/>
          <w:szCs w:val="26"/>
        </w:rPr>
        <w:t>елятся своей историей о выбранной профессии и своих достижениях в формате видео длительностью от 30 секунд до 4 минут или поста с фотографией.</w:t>
      </w:r>
      <w:r w:rsidRPr="00D62B53">
        <w:rPr>
          <w:rFonts w:ascii="Times New Roman" w:eastAsia="Times New Roman" w:hAnsi="Times New Roman" w:cs="Times New Roman"/>
          <w:color w:val="000000"/>
          <w:sz w:val="26"/>
          <w:szCs w:val="26"/>
          <w:lang w:eastAsia="ru-RU"/>
        </w:rPr>
        <w:t xml:space="preserve"> Текст поста должен включать в себя теги (</w:t>
      </w:r>
      <w:r w:rsidRPr="00D62B53">
        <w:rPr>
          <w:rFonts w:ascii="Times New Roman" w:hAnsi="Times New Roman" w:cs="Times New Roman"/>
          <w:sz w:val="26"/>
          <w:szCs w:val="26"/>
        </w:rPr>
        <w:t>#медиаэстафетаНПВ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фессия #ПРОфессия #Дети</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профессию #НовоеПоколениеВыбирает #</w:t>
      </w:r>
      <w:r w:rsidRPr="00D62B53">
        <w:rPr>
          <w:rFonts w:ascii="Times New Roman" w:hAnsi="Times New Roman" w:cs="Times New Roman"/>
          <w:sz w:val="26"/>
          <w:szCs w:val="26"/>
          <w:lang w:val="en-US"/>
        </w:rPr>
        <w:t>PRO</w:t>
      </w:r>
      <w:r w:rsidRPr="00D62B53">
        <w:rPr>
          <w:rFonts w:ascii="Times New Roman" w:hAnsi="Times New Roman" w:cs="Times New Roman"/>
          <w:sz w:val="26"/>
          <w:szCs w:val="26"/>
        </w:rPr>
        <w:t>нас), а также отметку человека, которому автор передает эстафету. Материалы публикуются на личных страницах в социальной сети ВКонтакте, в группах или на страницах творческого или учебного объединения, школы и т.д., по желанию автора.</w:t>
      </w:r>
    </w:p>
    <w:p w:rsidR="00B53001" w:rsidRPr="00D62B53" w:rsidRDefault="00B53001" w:rsidP="00B5300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62B53">
        <w:rPr>
          <w:rFonts w:ascii="Times New Roman" w:eastAsia="Times New Roman" w:hAnsi="Times New Roman" w:cs="Times New Roman"/>
          <w:color w:val="000000"/>
          <w:sz w:val="26"/>
          <w:szCs w:val="26"/>
          <w:lang w:eastAsia="ru-RU"/>
        </w:rPr>
        <w:t>2) Информирование учащихся ОУ об условиях медиаэстафеты происходит через ресурсы детских СМИ и объединений ученического самоуправления (Ответственные – РМО детских СМИ и УСУ, срок – до 20.11.2020).</w:t>
      </w:r>
    </w:p>
    <w:p w:rsidR="00B53001" w:rsidRPr="00D62B53" w:rsidRDefault="00B53001" w:rsidP="00B5300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3001" w:rsidRPr="00D62B53" w:rsidRDefault="00B53001" w:rsidP="00B5300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F60C7" w:rsidRPr="00D62B53" w:rsidRDefault="00B53001" w:rsidP="00027164">
      <w:pPr>
        <w:pStyle w:val="a6"/>
        <w:widowControl w:val="0"/>
        <w:numPr>
          <w:ilvl w:val="0"/>
          <w:numId w:val="3"/>
        </w:numPr>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И</w:t>
      </w:r>
      <w:r w:rsidR="00FF60C7" w:rsidRPr="00D62B53">
        <w:rPr>
          <w:rFonts w:ascii="Times New Roman" w:eastAsia="Times New Roman" w:hAnsi="Times New Roman" w:cs="Times New Roman"/>
          <w:sz w:val="26"/>
          <w:szCs w:val="26"/>
          <w:lang w:eastAsia="ru-RU"/>
        </w:rPr>
        <w:t>нтеллектуальн</w:t>
      </w:r>
      <w:r w:rsidR="00027164" w:rsidRPr="00D62B53">
        <w:rPr>
          <w:rFonts w:ascii="Times New Roman" w:eastAsia="Times New Roman" w:hAnsi="Times New Roman" w:cs="Times New Roman"/>
          <w:sz w:val="26"/>
          <w:szCs w:val="26"/>
          <w:lang w:eastAsia="ru-RU"/>
        </w:rPr>
        <w:t>ая</w:t>
      </w:r>
      <w:r w:rsidR="00FF60C7" w:rsidRPr="00D62B53">
        <w:rPr>
          <w:rFonts w:ascii="Times New Roman" w:eastAsia="Times New Roman" w:hAnsi="Times New Roman" w:cs="Times New Roman"/>
          <w:sz w:val="26"/>
          <w:szCs w:val="26"/>
          <w:lang w:eastAsia="ru-RU"/>
        </w:rPr>
        <w:t xml:space="preserve"> игр</w:t>
      </w:r>
      <w:r w:rsidR="00027164" w:rsidRPr="00D62B53">
        <w:rPr>
          <w:rFonts w:ascii="Times New Roman" w:eastAsia="Times New Roman" w:hAnsi="Times New Roman" w:cs="Times New Roman"/>
          <w:sz w:val="26"/>
          <w:szCs w:val="26"/>
          <w:lang w:eastAsia="ru-RU"/>
        </w:rPr>
        <w:t xml:space="preserve">а </w:t>
      </w:r>
      <w:r w:rsidR="00FF60C7" w:rsidRPr="00D62B53">
        <w:rPr>
          <w:rFonts w:ascii="Times New Roman" w:eastAsia="Times New Roman" w:hAnsi="Times New Roman" w:cs="Times New Roman"/>
          <w:sz w:val="26"/>
          <w:szCs w:val="26"/>
          <w:lang w:eastAsia="ru-RU"/>
        </w:rPr>
        <w:t xml:space="preserve"> Квиз «Профессии»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r w:rsidRPr="00D62B53">
        <w:rPr>
          <w:rFonts w:ascii="Times New Roman" w:eastAsia="Times New Roman" w:hAnsi="Times New Roman" w:cs="Times New Roman"/>
          <w:bCs/>
          <w:i/>
          <w:sz w:val="26"/>
          <w:szCs w:val="26"/>
          <w:lang w:eastAsia="ru-RU"/>
        </w:rPr>
        <w:t>Участники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одной Игре принимают участие до 5 команд. Команды обучающихся общеобразовательных организаций города Челябинска.</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Команда должна состоять из 6 человек — 5 активных участников и 1 запасного игрока. Во время игры могут присутствовать сопровождающие и болельщики до 10 человек (количество может быть сокращено на усмотрение руководства общеобразовательной организации).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Команда выбирает капитана и присваивает команде уникальное название. В названии команды не должны фигурировать нецензурная лексика, экстремистские лозунги.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Участники подают заявку на участие в оргкомитет общеобразовательной организации, через своего классного руководителя (приложение 1).</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Во время игры участникам нельзя пользоваться электронными гаджетами (телефон, планшет, ноутбук, электронные часы, калькуляторы и пр., а также энциклопедиями, другими книгами, личными записями), ничем, что может дать вам преимущество перед другими командами. </w:t>
      </w:r>
    </w:p>
    <w:p w:rsidR="00B7315D" w:rsidRDefault="00B7315D">
      <w:pP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br w:type="page"/>
      </w:r>
    </w:p>
    <w:p w:rsidR="00FF60C7" w:rsidRPr="00D62B53" w:rsidRDefault="00FF60C7" w:rsidP="00FF60C7">
      <w:pPr>
        <w:spacing w:after="0" w:line="240" w:lineRule="auto"/>
        <w:ind w:firstLine="709"/>
        <w:jc w:val="both"/>
        <w:rPr>
          <w:rFonts w:ascii="Times New Roman" w:eastAsia="Times New Roman" w:hAnsi="Times New Roman" w:cs="Times New Roman"/>
          <w:bCs/>
          <w:i/>
          <w:sz w:val="26"/>
          <w:szCs w:val="26"/>
          <w:lang w:eastAsia="ru-RU"/>
        </w:rPr>
      </w:pPr>
      <w:r w:rsidRPr="00D62B53">
        <w:rPr>
          <w:rFonts w:ascii="Times New Roman" w:eastAsia="Times New Roman" w:hAnsi="Times New Roman" w:cs="Times New Roman"/>
          <w:bCs/>
          <w:i/>
          <w:sz w:val="26"/>
          <w:szCs w:val="26"/>
          <w:lang w:eastAsia="ru-RU"/>
        </w:rPr>
        <w:lastRenderedPageBreak/>
        <w:t>Организатор, место, сроки проведения</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Квиз проводится в дни проведения форума «Новое поколение выбирает». Организатором Квиза является образовательная организация.</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Место проведения мероприятия – кабинет общеобразовательной организации.</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 xml:space="preserve">Необходимый реквизит: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игровые места (для каждой команды: стол; стулья, которые расположены таким образом, чтобы всем членам команды было удобно принимать участие в дискуссии);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2) места для ведущего и его помощников(секундантов);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места для жюри и зрителей;</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компьютер/ноутбук с возможность трансляции презентации на экран посредством проектора;</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звуковое обеспечение для подачи сигнала об окончании времени обсуждения вопроса командами (гонг, мобильный телефон, колокольчики т.д.);</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7) игровой комплект команды. В каждый игровой комплект входит: игровая карточка (приложение 2) и ручки для записи ответов участников.</w:t>
      </w:r>
    </w:p>
    <w:p w:rsidR="009508A0" w:rsidRPr="00D62B53" w:rsidRDefault="00FF60C7" w:rsidP="009508A0">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8) список команд и протокол для жюри (приложения 3,4)</w:t>
      </w:r>
      <w:r w:rsidR="009508A0" w:rsidRPr="00D62B53">
        <w:rPr>
          <w:rFonts w:ascii="Times New Roman" w:eastAsia="Times New Roman" w:hAnsi="Times New Roman" w:cs="Times New Roman"/>
          <w:sz w:val="26"/>
          <w:szCs w:val="26"/>
          <w:lang w:eastAsia="ru-RU"/>
        </w:rPr>
        <w:t>.</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Ход игры</w:t>
      </w:r>
      <w:r w:rsidR="009508A0" w:rsidRPr="00D62B53">
        <w:rPr>
          <w:rFonts w:ascii="Times New Roman" w:eastAsia="Times New Roman" w:hAnsi="Times New Roman" w:cs="Times New Roman"/>
          <w:i/>
          <w:sz w:val="26"/>
          <w:szCs w:val="26"/>
          <w:lang w:eastAsia="ru-RU"/>
        </w:rPr>
        <w:t>.</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Организаторы перед началом игры подготавливают списки команд, протокол для жюри. На столах команд находятся таблички с названиями команд, листы для ответов и ручки.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Квиз состоит из нескольких вопросных раундов. В каждом вопросном раунде задаются последовательно 6 вопросов.</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Схема раундов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раунд. Разминка</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вопросов с 4 вариантами ответов.</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раунд. Включаем логику</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вопросов без вариантов ответов.</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раунд. Железные нервы</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6 вопросов для обсуждения. На каждый вопрос можно сделать ставку, дописав с ответом цифру 1. Если ответ правильный, то получите +1, если нет – то минус 1 балл.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Каждая команда должна стараться дать максимально верный ответ на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Для поиска ответа командам отводится – 1 минута.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За таймингом следят помощники ведущего – секунданты.</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Вопросы задаются ведущим.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Команды за минуту после вопроса должны написать на листе-бланке ответа свой ответ и передать помощникам ведущего. По истечении одной минуты раздается звуковой сигнал, после которого обсуждения должны быть завершены и листы с ответами переданы помощникам ведущего.</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Оценку ответам команд дает жюри с последующим присуждением баллов команде. Все баллы вносятся в таблицу результатов.</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Правила присуждения баллов членами жюри: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балл – получает команда, которая дала верный ответ (в точности с предложенными формулировками);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0,5 балла – получает команда, в случае если ответ по мнению жюри был </w:t>
      </w:r>
      <w:r w:rsidRPr="00D62B53">
        <w:rPr>
          <w:rFonts w:ascii="Times New Roman" w:eastAsia="Times New Roman" w:hAnsi="Times New Roman" w:cs="Times New Roman"/>
          <w:sz w:val="26"/>
          <w:szCs w:val="26"/>
          <w:lang w:eastAsia="ru-RU"/>
        </w:rPr>
        <w:lastRenderedPageBreak/>
        <w:t>неточным/неполным;</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0 баллов – получает команда, давшая неправильный ответ.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Победителями игры объявляется команда, набравшая по сумме всех вопросных раундов большее количество очков.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 случае равенства очков у команд, ведущий может задать дополнительный вопрос.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Квиз считается завершённым, когда ведущий объявляет его результат.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После проведения игры, участникам предлагается обсудить профессии, которые были озвучены в ходе игры, разобрать кто из участников соответствует профессиональным навыкам данных профессий, обсудить где можно получить необходимое образование, чтобы начать свою карьеру.</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Вопросы и ответы </w:t>
      </w:r>
      <w:r w:rsidR="009508A0" w:rsidRPr="00D62B53">
        <w:rPr>
          <w:rFonts w:ascii="Times New Roman" w:eastAsia="Times New Roman" w:hAnsi="Times New Roman" w:cs="Times New Roman"/>
          <w:sz w:val="26"/>
          <w:szCs w:val="26"/>
          <w:lang w:eastAsia="ru-RU"/>
        </w:rPr>
        <w:t>Квиз</w:t>
      </w:r>
      <w:r w:rsidRPr="00D62B53">
        <w:rPr>
          <w:rFonts w:ascii="Times New Roman" w:eastAsia="Times New Roman" w:hAnsi="Times New Roman" w:cs="Times New Roman"/>
          <w:sz w:val="26"/>
          <w:szCs w:val="26"/>
          <w:lang w:eastAsia="ru-RU"/>
        </w:rPr>
        <w:t xml:space="preserve"> «Профессии»</w:t>
      </w:r>
    </w:p>
    <w:p w:rsidR="00FF60C7" w:rsidRPr="00D62B53" w:rsidRDefault="00FF60C7" w:rsidP="009508A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Некоторые ответы представлены с комментариями для поддержания диалога между участниками и организаторами квиза.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u w:val="single"/>
          <w:lang w:eastAsia="ru-RU"/>
        </w:rPr>
      </w:pPr>
      <w:r w:rsidRPr="00D62B53">
        <w:rPr>
          <w:rFonts w:ascii="Times New Roman" w:eastAsia="Times New Roman" w:hAnsi="Times New Roman" w:cs="Times New Roman"/>
          <w:i/>
          <w:sz w:val="26"/>
          <w:szCs w:val="26"/>
          <w:u w:val="single"/>
          <w:lang w:eastAsia="ru-RU"/>
        </w:rPr>
        <w:t>1 раунд. Разминка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1 вопрос.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Для усидчивого, дисциплинированного, исполнительного человека, отдающего предпочтение четко сформулированным действиям, наиболее подходящей будет профессия:</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художника,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б) журналиста,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 парикмахера,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г) корректора (специалиста исправляющего ошибки в тексте).</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корректор.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Опишите основную деятельность служащего, которого называют PR –агент?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связана с политикой;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специалист по рекламе и связям с общественностью;</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выполняет посреднические услуги между организациями и людьми.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PR-агент – специалист по рекламе и связям с общественностью.</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Необходимо гуманитарное образование, например «политолог» или журналист. В России эта профессия часто называется «пресс секретарь» и пользуется неизменным спросом, как на предприятиях, так и в различных общественно-политических объединениях.</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Специалист, который создает образовательные программы на основе игровых методик, выступает игровым персонажем.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а) Игропедагог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Разработчик образовательных траекторий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Тьютор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г) Модератор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 xml:space="preserve">Игропедагог.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В школах будет замещать традиционного учителя. В России традиционно существуют развитые традиции игропедагогики в школах. И проникновение игр в школы сейчас в основном ограничено нормативно-правовой базой. Это одна из профессий будущего, которая только входит в нашу жизнь.</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lastRenderedPageBreak/>
        <w:t>4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За последнее время появилось много новых и модных профессий. Знаете ли вы их? Мы сейчас это и проверим. Только один ответ (из трех предложенных) является правильным.</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Логист –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Занимается логикой;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Специалист по управлению транспортировкой продукции;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Организует конференции и научные саммиты</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 xml:space="preserve">Логист – специалист по организации транспортировки продукции.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Профессия приобретает все больший спрос, для ее получения необходимы экономическое образование и курсы специализации.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Веб-мастер –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Работает на компьютере;</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Разрабатывает программы;</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 работает с сетями, разрабатывает проекты сайтов.</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 xml:space="preserve">Веб-мастер – работает с сетями, разрабатывает проекты сайтов.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В настоящее время наблюдается пик востребованности профессии. Спрос со временем упадет, но веб–мастер может легко переквалифицироваться в менеджера информационных сетей, специалиста по информационным технологиям. Для этого важно иметь образование в области экономики или управления.</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Чем занимается специалист, должность которого звучит как – фандрейзер?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а) ищет деньги и возможности для организаций: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 фанат, которого занимает звезде деньги;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в) изучает пути развития предприятия.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Фандрейзер – ищет деньги и возможности для организаций.</w:t>
      </w:r>
    </w:p>
    <w:p w:rsidR="00FF60C7" w:rsidRPr="00D62B53" w:rsidRDefault="00FF60C7" w:rsidP="009508A0">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Спрос на профессию постоянно высок. Необходим целый комплекс способностей: умение общаться, уверенность в себе, аналитические склонности, интуиция.</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u w:val="single"/>
          <w:lang w:eastAsia="ru-RU"/>
        </w:rPr>
      </w:pPr>
      <w:r w:rsidRPr="00D62B53">
        <w:rPr>
          <w:rFonts w:ascii="Times New Roman" w:eastAsia="Times New Roman" w:hAnsi="Times New Roman" w:cs="Times New Roman"/>
          <w:i/>
          <w:sz w:val="26"/>
          <w:szCs w:val="26"/>
          <w:u w:val="single"/>
          <w:lang w:eastAsia="ru-RU"/>
        </w:rPr>
        <w:t>2 раунд. Включаем логику</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С какого возраста можно трудоустроиться?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с 14 лет.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Специалист, ответственный за выпуск газет и журналов.</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редактор.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Назовите иначе представителей профессии – стоматолог.</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зубной врач, дантист.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По приказу Наполеона для солдат было разработано дезинфицирующее средство с тройным эффектом – лечебным, гигиеническим и освежающим. Ничего лучшего не было придумано и через 100 лет, поэтому в 1913 году на выставке в Париже это вещество получило Гран-при. Люди какой профессии используют это вещество и подобные ему?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парфюмер.</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lastRenderedPageBreak/>
        <w:t>5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Кем по профессии был Вакула из повести Н. В. Гоголя «Ночь перед Рождеством»?</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кузнец.</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После окончания школы Саша и Ваня устроились работать в шахту подсобными рабочими. Могут ли они там работать, если им еще не исполнилось 18 лет.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Не могут.</w:t>
      </w:r>
    </w:p>
    <w:p w:rsidR="00FF60C7" w:rsidRPr="00D62B53" w:rsidRDefault="00FF60C7" w:rsidP="009508A0">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Согласно действующему Трудовому кодексу РФ лицам до 18 лет запрещается работать под землей. Администрация шахты может быть наказана за противоправные действия.</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u w:val="single"/>
          <w:lang w:eastAsia="ru-RU"/>
        </w:rPr>
      </w:pPr>
      <w:r w:rsidRPr="00D62B53">
        <w:rPr>
          <w:rFonts w:ascii="Times New Roman" w:eastAsia="Times New Roman" w:hAnsi="Times New Roman" w:cs="Times New Roman"/>
          <w:i/>
          <w:sz w:val="26"/>
          <w:szCs w:val="26"/>
          <w:u w:val="single"/>
          <w:lang w:eastAsia="ru-RU"/>
        </w:rPr>
        <w:t>3 раунд. Железные нервы</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На каждый вопрос можно сделать ставку, дописав с ответом цифру 1. Если ответ правильный, то получите +1, если нет – то минус 1 балл. </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Без чего не могут обойтись охотники, математики и барабанщики?</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без дроби.</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Все, кто жил заработками от рисования и живописи, встретили изобретение француза Луи Жака Даггера, обнародованное 7 января 1839 года, недружелюбно. Оно грозило лишить их заработков, и они объявили настоящую войну данному изобретению. Ответьте на вопрос как называлась профессия человека использовавшего в свой деятельности данное изобретение?</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фотограф.</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Во время летних каникул Екатерина хотела устроиться в танцевальную группу одного из ночных клубов нашего города. Администрация клуба ответила отказом, сославшись на то, что ей еще нет 18-ти лет. Правы ли работники администрации ночного клуба?</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Администрация ночного клуба права.</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Согласно ст. 265 Трудового кодекса РФ запрещается применение труда несовершеннолетних на работах, выполнение которых может причинить вред их здоровью и нравственному развитию (игорный бизнес, перевозки и торговля спиртными напитками, табачными изделиями, в том числе работа в ночных клубах).</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Специалист, свидетельствующий верность копий документов.</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нотариус.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Кто в больнице погружает в глубокий сон пациентов?</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анестезиолог.</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6 вопрос:</w:t>
      </w:r>
    </w:p>
    <w:p w:rsidR="00FF60C7" w:rsidRPr="00D62B53" w:rsidRDefault="00FF60C7" w:rsidP="00FF60C7">
      <w:pPr>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Сколько максимально часов в день в период каникул может работать подросток?</w:t>
      </w:r>
    </w:p>
    <w:p w:rsidR="00FF60C7" w:rsidRPr="00D62B53" w:rsidRDefault="00FF60C7" w:rsidP="00FF60C7">
      <w:pPr>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sz w:val="26"/>
          <w:szCs w:val="26"/>
          <w:lang w:eastAsia="ru-RU"/>
        </w:rPr>
        <w:tab/>
      </w:r>
      <w:r w:rsidRPr="00D62B53">
        <w:rPr>
          <w:rFonts w:ascii="Times New Roman" w:eastAsia="Times New Roman" w:hAnsi="Times New Roman" w:cs="Times New Roman"/>
          <w:i/>
          <w:sz w:val="26"/>
          <w:szCs w:val="26"/>
          <w:lang w:eastAsia="ru-RU"/>
        </w:rPr>
        <w:t xml:space="preserve">5 часов в день и 24 часа в неделю –для 14-16 летних; </w:t>
      </w:r>
    </w:p>
    <w:p w:rsidR="00FF60C7" w:rsidRPr="00D62B53" w:rsidRDefault="00FF60C7" w:rsidP="00FF60C7">
      <w:pPr>
        <w:spacing w:after="0" w:line="240" w:lineRule="auto"/>
        <w:ind w:left="1415"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i/>
          <w:sz w:val="26"/>
          <w:szCs w:val="26"/>
          <w:lang w:eastAsia="ru-RU"/>
        </w:rPr>
        <w:t>7 часов в день и 36 часов в неделю –для 16-18-летних.</w:t>
      </w: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lastRenderedPageBreak/>
        <w:t xml:space="preserve">Дополнительные вопросы в случае равного количества очков. Условия дополнительного раунда, назвать профессию, у команд есть 5 попыток, на обсуждение у команд есть по 20 секунд, в случае неправильного ответа задается следующий наводящий вопрос.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Вопрос 1.</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1.Их иногда называют буквоедами и педантами, им приходится интерпретировать конкретные статьи кодексов, законов, документов.</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Умеют убеждать, ставить и решать проблемы, вести переговоры, имеют качества исследователя, навыки практической психологии, владеют техническими средствами.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Прогнозируют последствия применения правовых норм, осуществляют подготовку контрактов, завещаний, судебных исков, общаются с клиентами.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4. Как известно, правда и в огне не горит, и в воде не тонет. Специалисту приходится отстаивать истину, быть аккуратным, гибким.</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Сегодня всё больше внимания уделяют вопросам правового регулирования бизнеса.</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юрист.</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Вопрос 2.</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1. Этот специалист посещает места, где происходят интересные важные события, анализирует их, даёт оценку ситуациям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2. Способен оригинально мыслить, глубоко понимать происходящее, должен быть объективным. Должен уметь писать тексты, сценарии, делать видео- и фотосъёмки.</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3. Участвует в пресс-конференциях, в различного рода демонстрациях, судебных заседаниях, важных операциях, встречах акционеров и т.п.</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4. Сотрудничает с местной администрацией, полицией, службой скорой помощи, больницами и т.п. </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5. Местом работы могут быть телевидение, радио, газета, журнал, любое периодическое издание, издательство, отдел по связям с общественностью фирм и компаний</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Ответ: </w:t>
      </w:r>
      <w:r w:rsidRPr="00D62B53">
        <w:rPr>
          <w:rFonts w:ascii="Times New Roman" w:eastAsia="Times New Roman" w:hAnsi="Times New Roman" w:cs="Times New Roman"/>
          <w:i/>
          <w:sz w:val="26"/>
          <w:szCs w:val="26"/>
          <w:lang w:eastAsia="ru-RU"/>
        </w:rPr>
        <w:t>журналист</w:t>
      </w:r>
      <w:r w:rsidRPr="00D62B53">
        <w:rPr>
          <w:rFonts w:ascii="Times New Roman" w:eastAsia="Times New Roman" w:hAnsi="Times New Roman" w:cs="Times New Roman"/>
          <w:sz w:val="26"/>
          <w:szCs w:val="26"/>
          <w:lang w:eastAsia="ru-RU"/>
        </w:rPr>
        <w:t>.</w:t>
      </w: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br w:type="page"/>
      </w:r>
    </w:p>
    <w:p w:rsidR="00FF60C7" w:rsidRPr="00B7315D" w:rsidRDefault="00FF60C7" w:rsidP="00FF60C7">
      <w:pPr>
        <w:spacing w:after="0" w:line="240" w:lineRule="auto"/>
        <w:jc w:val="right"/>
        <w:rPr>
          <w:rFonts w:ascii="Times New Roman" w:eastAsia="Times New Roman" w:hAnsi="Times New Roman" w:cs="Times New Roman"/>
          <w:sz w:val="26"/>
          <w:szCs w:val="26"/>
          <w:lang w:eastAsia="ru-RU"/>
        </w:rPr>
      </w:pPr>
      <w:r w:rsidRPr="00B7315D">
        <w:rPr>
          <w:rFonts w:ascii="Times New Roman" w:eastAsia="Times New Roman" w:hAnsi="Times New Roman" w:cs="Times New Roman"/>
          <w:sz w:val="26"/>
          <w:szCs w:val="26"/>
          <w:lang w:eastAsia="ru-RU"/>
        </w:rPr>
        <w:lastRenderedPageBreak/>
        <w:t>Приложение 1</w:t>
      </w:r>
    </w:p>
    <w:p w:rsidR="00FF60C7" w:rsidRPr="00D62B53" w:rsidRDefault="00FF60C7" w:rsidP="00FF60C7">
      <w:pPr>
        <w:spacing w:after="0" w:line="240" w:lineRule="auto"/>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Форма заяв</w:t>
      </w:r>
      <w:r w:rsidR="009508A0" w:rsidRPr="00D62B53">
        <w:rPr>
          <w:rFonts w:ascii="Times New Roman" w:eastAsia="Times New Roman" w:hAnsi="Times New Roman" w:cs="Times New Roman"/>
          <w:sz w:val="26"/>
          <w:szCs w:val="26"/>
          <w:lang w:eastAsia="ru-RU"/>
        </w:rPr>
        <w:t>к</w:t>
      </w:r>
      <w:r w:rsidRPr="00D62B53">
        <w:rPr>
          <w:rFonts w:ascii="Times New Roman" w:eastAsia="Times New Roman" w:hAnsi="Times New Roman" w:cs="Times New Roman"/>
          <w:sz w:val="26"/>
          <w:szCs w:val="26"/>
          <w:lang w:eastAsia="ru-RU"/>
        </w:rPr>
        <w:t xml:space="preserve">и на участие в </w:t>
      </w:r>
      <w:r w:rsidR="009508A0" w:rsidRPr="00D62B53">
        <w:rPr>
          <w:rFonts w:ascii="Times New Roman" w:eastAsia="Times New Roman" w:hAnsi="Times New Roman" w:cs="Times New Roman"/>
          <w:sz w:val="26"/>
          <w:szCs w:val="26"/>
          <w:lang w:eastAsia="ru-RU"/>
        </w:rPr>
        <w:t>Квиз</w:t>
      </w:r>
      <w:r w:rsidRPr="00D62B53">
        <w:rPr>
          <w:rFonts w:ascii="Times New Roman" w:eastAsia="Times New Roman" w:hAnsi="Times New Roman" w:cs="Times New Roman"/>
          <w:sz w:val="26"/>
          <w:szCs w:val="26"/>
          <w:lang w:eastAsia="ru-RU"/>
        </w:rPr>
        <w:t xml:space="preserve"> «Профессии»</w:t>
      </w:r>
    </w:p>
    <w:p w:rsidR="00FF60C7" w:rsidRPr="00D62B53" w:rsidRDefault="00FF60C7" w:rsidP="00FF60C7">
      <w:pPr>
        <w:spacing w:after="0" w:line="240" w:lineRule="auto"/>
        <w:jc w:val="both"/>
        <w:rPr>
          <w:rFonts w:ascii="Times New Roman" w:eastAsia="Times New Roman" w:hAnsi="Times New Roman" w:cs="Times New Roman"/>
          <w:sz w:val="26"/>
          <w:szCs w:val="26"/>
          <w:lang w:eastAsia="ru-RU"/>
        </w:rPr>
      </w:pPr>
    </w:p>
    <w:p w:rsidR="00FF60C7" w:rsidRPr="00D62B53" w:rsidRDefault="00FF60C7" w:rsidP="00FF60C7">
      <w:pPr>
        <w:spacing w:after="0" w:line="240" w:lineRule="auto"/>
        <w:jc w:val="both"/>
        <w:rPr>
          <w:rFonts w:ascii="Times New Roman" w:eastAsia="Times New Roman" w:hAnsi="Times New Roman" w:cs="Times New Roman"/>
          <w:sz w:val="26"/>
          <w:szCs w:val="26"/>
          <w:u w:val="single"/>
          <w:lang w:eastAsia="ru-RU"/>
        </w:rPr>
      </w:pPr>
      <w:r w:rsidRPr="00D62B53">
        <w:rPr>
          <w:rFonts w:ascii="Times New Roman" w:eastAsia="Times New Roman" w:hAnsi="Times New Roman" w:cs="Times New Roman"/>
          <w:sz w:val="26"/>
          <w:szCs w:val="26"/>
          <w:lang w:eastAsia="ru-RU"/>
        </w:rPr>
        <w:t xml:space="preserve">Команда: </w:t>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p>
    <w:p w:rsidR="00FF60C7" w:rsidRPr="00D62B53" w:rsidRDefault="00FF60C7" w:rsidP="00FF60C7">
      <w:pPr>
        <w:spacing w:after="0" w:line="240" w:lineRule="auto"/>
        <w:jc w:val="center"/>
        <w:rPr>
          <w:rFonts w:ascii="Times New Roman" w:eastAsia="Times New Roman" w:hAnsi="Times New Roman" w:cs="Times New Roman"/>
          <w:sz w:val="26"/>
          <w:szCs w:val="26"/>
          <w:vertAlign w:val="superscript"/>
          <w:lang w:eastAsia="ru-RU"/>
        </w:rPr>
      </w:pPr>
      <w:r w:rsidRPr="00D62B53">
        <w:rPr>
          <w:rFonts w:ascii="Times New Roman" w:eastAsia="Times New Roman" w:hAnsi="Times New Roman" w:cs="Times New Roman"/>
          <w:sz w:val="26"/>
          <w:szCs w:val="26"/>
          <w:vertAlign w:val="superscript"/>
          <w:lang w:eastAsia="ru-RU"/>
        </w:rPr>
        <w:t>(название)</w:t>
      </w:r>
    </w:p>
    <w:p w:rsidR="00FF60C7" w:rsidRPr="00D62B53" w:rsidRDefault="00FF60C7" w:rsidP="00FF60C7">
      <w:pPr>
        <w:spacing w:after="0" w:line="240" w:lineRule="auto"/>
        <w:jc w:val="both"/>
        <w:rPr>
          <w:rFonts w:ascii="Times New Roman" w:eastAsia="Times New Roman" w:hAnsi="Times New Roman" w:cs="Times New Roman"/>
          <w:sz w:val="26"/>
          <w:szCs w:val="26"/>
          <w:u w:val="single"/>
          <w:lang w:eastAsia="ru-RU"/>
        </w:rPr>
      </w:pPr>
      <w:r w:rsidRPr="00D62B53">
        <w:rPr>
          <w:rFonts w:ascii="Times New Roman" w:eastAsia="Times New Roman" w:hAnsi="Times New Roman" w:cs="Times New Roman"/>
          <w:sz w:val="26"/>
          <w:szCs w:val="26"/>
          <w:lang w:eastAsia="ru-RU"/>
        </w:rPr>
        <w:t xml:space="preserve">Класс: </w:t>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p>
    <w:p w:rsidR="00FF60C7" w:rsidRPr="00D62B53" w:rsidRDefault="00FF60C7" w:rsidP="00FF60C7">
      <w:pPr>
        <w:spacing w:after="0" w:line="240" w:lineRule="auto"/>
        <w:jc w:val="center"/>
        <w:rPr>
          <w:rFonts w:ascii="Times New Roman" w:eastAsia="Times New Roman" w:hAnsi="Times New Roman" w:cs="Times New Roman"/>
          <w:sz w:val="26"/>
          <w:szCs w:val="26"/>
          <w:vertAlign w:val="superscript"/>
          <w:lang w:eastAsia="ru-RU"/>
        </w:rPr>
      </w:pPr>
      <w:r w:rsidRPr="00D62B53">
        <w:rPr>
          <w:rFonts w:ascii="Times New Roman" w:eastAsia="Times New Roman" w:hAnsi="Times New Roman" w:cs="Times New Roman"/>
          <w:sz w:val="26"/>
          <w:szCs w:val="26"/>
          <w:vertAlign w:val="superscript"/>
          <w:lang w:eastAsia="ru-RU"/>
        </w:rPr>
        <w:t>(номер, литера)</w:t>
      </w:r>
    </w:p>
    <w:tbl>
      <w:tblPr>
        <w:tblStyle w:val="a5"/>
        <w:tblW w:w="0" w:type="auto"/>
        <w:tblLook w:val="04A0"/>
      </w:tblPr>
      <w:tblGrid>
        <w:gridCol w:w="694"/>
        <w:gridCol w:w="3918"/>
        <w:gridCol w:w="2306"/>
        <w:gridCol w:w="2306"/>
      </w:tblGrid>
      <w:tr w:rsidR="00FF60C7" w:rsidRPr="00D62B53" w:rsidTr="00F15E13">
        <w:trPr>
          <w:trHeight w:val="1139"/>
        </w:trPr>
        <w:tc>
          <w:tcPr>
            <w:tcW w:w="694" w:type="dxa"/>
            <w:vAlign w:val="center"/>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 п/п</w:t>
            </w:r>
          </w:p>
        </w:tc>
        <w:tc>
          <w:tcPr>
            <w:tcW w:w="3918" w:type="dxa"/>
            <w:vAlign w:val="center"/>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ФИО участника</w:t>
            </w:r>
          </w:p>
        </w:tc>
        <w:tc>
          <w:tcPr>
            <w:tcW w:w="2306" w:type="dxa"/>
            <w:vAlign w:val="center"/>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Класс</w:t>
            </w:r>
          </w:p>
        </w:tc>
        <w:tc>
          <w:tcPr>
            <w:tcW w:w="2306" w:type="dxa"/>
            <w:vAlign w:val="center"/>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Роль в команде (капитан, участник, запасной участник)</w:t>
            </w: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19"/>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566"/>
        </w:trPr>
        <w:tc>
          <w:tcPr>
            <w:tcW w:w="694" w:type="dxa"/>
          </w:tcPr>
          <w:p w:rsidR="00FF60C7" w:rsidRPr="00D62B53" w:rsidRDefault="00FF60C7" w:rsidP="00FF60C7">
            <w:pPr>
              <w:widowControl w:val="0"/>
              <w:numPr>
                <w:ilvl w:val="0"/>
                <w:numId w:val="1"/>
              </w:numPr>
              <w:autoSpaceDE w:val="0"/>
              <w:autoSpaceDN w:val="0"/>
              <w:adjustRightInd w:val="0"/>
              <w:jc w:val="both"/>
              <w:rPr>
                <w:rFonts w:ascii="Times New Roman" w:hAnsi="Times New Roman"/>
                <w:sz w:val="26"/>
                <w:szCs w:val="26"/>
              </w:rPr>
            </w:pPr>
          </w:p>
        </w:tc>
        <w:tc>
          <w:tcPr>
            <w:tcW w:w="3918"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c>
          <w:tcPr>
            <w:tcW w:w="2306" w:type="dxa"/>
          </w:tcPr>
          <w:p w:rsidR="00FF60C7" w:rsidRPr="00D62B53" w:rsidRDefault="00FF60C7" w:rsidP="00FF60C7">
            <w:pPr>
              <w:jc w:val="both"/>
              <w:rPr>
                <w:rFonts w:ascii="Times New Roman" w:hAnsi="Times New Roman"/>
                <w:sz w:val="26"/>
                <w:szCs w:val="26"/>
              </w:rPr>
            </w:pPr>
          </w:p>
        </w:tc>
      </w:tr>
    </w:tbl>
    <w:p w:rsidR="00FF60C7" w:rsidRPr="00D62B53" w:rsidRDefault="00FF60C7" w:rsidP="00FF60C7">
      <w:pPr>
        <w:spacing w:after="0" w:line="240" w:lineRule="auto"/>
        <w:jc w:val="both"/>
        <w:rPr>
          <w:rFonts w:ascii="Times New Roman" w:eastAsia="Times New Roman" w:hAnsi="Times New Roman" w:cs="Times New Roman"/>
          <w:sz w:val="26"/>
          <w:szCs w:val="26"/>
          <w:lang w:eastAsia="ru-RU"/>
        </w:rPr>
      </w:pPr>
    </w:p>
    <w:p w:rsidR="00FF60C7" w:rsidRPr="00D62B53" w:rsidRDefault="00FF60C7" w:rsidP="00FF60C7">
      <w:pPr>
        <w:spacing w:after="0" w:line="240" w:lineRule="auto"/>
        <w:jc w:val="both"/>
        <w:rPr>
          <w:rFonts w:ascii="Times New Roman" w:eastAsia="Times New Roman" w:hAnsi="Times New Roman" w:cs="Times New Roman"/>
          <w:sz w:val="26"/>
          <w:szCs w:val="26"/>
          <w:u w:val="single"/>
          <w:lang w:eastAsia="ru-RU"/>
        </w:rPr>
      </w:pPr>
      <w:r w:rsidRPr="00D62B53">
        <w:rPr>
          <w:rFonts w:ascii="Times New Roman" w:eastAsia="Times New Roman" w:hAnsi="Times New Roman" w:cs="Times New Roman"/>
          <w:sz w:val="26"/>
          <w:szCs w:val="26"/>
          <w:lang w:eastAsia="ru-RU"/>
        </w:rPr>
        <w:t xml:space="preserve">Классный руководитель: </w:t>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r w:rsidRPr="00D62B53">
        <w:rPr>
          <w:rFonts w:ascii="Times New Roman" w:eastAsia="Times New Roman" w:hAnsi="Times New Roman" w:cs="Times New Roman"/>
          <w:sz w:val="26"/>
          <w:szCs w:val="26"/>
          <w:u w:val="single"/>
          <w:lang w:eastAsia="ru-RU"/>
        </w:rPr>
        <w:tab/>
      </w:r>
    </w:p>
    <w:p w:rsidR="00FF60C7" w:rsidRPr="00D62B53" w:rsidRDefault="00FF60C7" w:rsidP="00FF60C7">
      <w:pPr>
        <w:spacing w:after="0" w:line="240" w:lineRule="auto"/>
        <w:ind w:left="2832" w:firstLine="708"/>
        <w:jc w:val="center"/>
        <w:rPr>
          <w:rFonts w:ascii="Times New Roman" w:eastAsia="Times New Roman" w:hAnsi="Times New Roman" w:cs="Times New Roman"/>
          <w:sz w:val="26"/>
          <w:szCs w:val="26"/>
          <w:vertAlign w:val="superscript"/>
          <w:lang w:eastAsia="ru-RU"/>
        </w:rPr>
      </w:pPr>
      <w:r w:rsidRPr="00D62B53">
        <w:rPr>
          <w:rFonts w:ascii="Times New Roman" w:eastAsia="Times New Roman" w:hAnsi="Times New Roman" w:cs="Times New Roman"/>
          <w:sz w:val="26"/>
          <w:szCs w:val="26"/>
          <w:vertAlign w:val="superscript"/>
          <w:lang w:eastAsia="ru-RU"/>
        </w:rPr>
        <w:t>(ФИО)</w:t>
      </w: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D62B53">
        <w:rPr>
          <w:rFonts w:ascii="Times New Roman" w:eastAsia="Times New Roman" w:hAnsi="Times New Roman" w:cs="Times New Roman"/>
          <w:sz w:val="26"/>
          <w:szCs w:val="26"/>
          <w:u w:val="single"/>
          <w:lang w:eastAsia="ru-RU"/>
        </w:rPr>
        <w:br w:type="page"/>
      </w:r>
    </w:p>
    <w:p w:rsidR="00FF60C7" w:rsidRPr="00B7315D" w:rsidRDefault="00FF60C7" w:rsidP="00FF60C7">
      <w:pPr>
        <w:spacing w:after="0" w:line="240" w:lineRule="auto"/>
        <w:jc w:val="right"/>
        <w:rPr>
          <w:rFonts w:ascii="Times New Roman" w:eastAsia="Times New Roman" w:hAnsi="Times New Roman" w:cs="Times New Roman"/>
          <w:sz w:val="26"/>
          <w:szCs w:val="26"/>
          <w:lang w:eastAsia="ru-RU"/>
        </w:rPr>
      </w:pPr>
      <w:r w:rsidRPr="00B7315D">
        <w:rPr>
          <w:rFonts w:ascii="Times New Roman" w:eastAsia="Times New Roman" w:hAnsi="Times New Roman" w:cs="Times New Roman"/>
          <w:sz w:val="26"/>
          <w:szCs w:val="26"/>
          <w:lang w:eastAsia="ru-RU"/>
        </w:rPr>
        <w:lastRenderedPageBreak/>
        <w:t>Приложение 2</w:t>
      </w:r>
    </w:p>
    <w:p w:rsidR="00FF60C7" w:rsidRPr="00D62B53" w:rsidRDefault="00FF60C7" w:rsidP="00FF60C7">
      <w:pPr>
        <w:spacing w:after="0" w:line="240" w:lineRule="auto"/>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Форма карточки для ответа игроков</w:t>
      </w:r>
    </w:p>
    <w:p w:rsidR="00FF60C7" w:rsidRPr="00D62B53" w:rsidRDefault="00FF60C7" w:rsidP="00FF60C7">
      <w:pPr>
        <w:spacing w:after="0" w:line="240" w:lineRule="auto"/>
        <w:jc w:val="center"/>
        <w:rPr>
          <w:rFonts w:ascii="Times New Roman" w:eastAsia="Times New Roman" w:hAnsi="Times New Roman" w:cs="Times New Roman"/>
          <w:sz w:val="26"/>
          <w:szCs w:val="26"/>
          <w:lang w:eastAsia="ru-RU"/>
        </w:rPr>
      </w:pPr>
    </w:p>
    <w:p w:rsidR="00FF60C7" w:rsidRPr="00D62B53" w:rsidRDefault="00FF60C7" w:rsidP="00FF60C7">
      <w:pPr>
        <w:tabs>
          <w:tab w:val="left" w:pos="2235"/>
        </w:tabs>
        <w:spacing w:after="0" w:line="240" w:lineRule="auto"/>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Карточки подготовить в достаточном количестве на каждый раунд по 6 карточек с запасом.</w:t>
      </w:r>
    </w:p>
    <w:p w:rsidR="00FF60C7" w:rsidRPr="00D62B53" w:rsidRDefault="00FF60C7" w:rsidP="00FF60C7">
      <w:pPr>
        <w:tabs>
          <w:tab w:val="left" w:pos="2235"/>
        </w:tabs>
        <w:spacing w:after="0" w:line="240" w:lineRule="auto"/>
        <w:jc w:val="both"/>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 xml:space="preserve">3 раунда по 6 вопросов. На каждую команду необходимо 18-20 карточек. </w:t>
      </w:r>
    </w:p>
    <w:p w:rsidR="00FF60C7" w:rsidRPr="00D62B53" w:rsidRDefault="00FF60C7" w:rsidP="00FF60C7">
      <w:pPr>
        <w:tabs>
          <w:tab w:val="left" w:pos="2235"/>
        </w:tabs>
        <w:spacing w:after="0" w:line="240" w:lineRule="auto"/>
        <w:jc w:val="both"/>
        <w:rPr>
          <w:rFonts w:ascii="Times New Roman" w:eastAsia="Times New Roman" w:hAnsi="Times New Roman" w:cs="Times New Roman"/>
          <w:sz w:val="26"/>
          <w:szCs w:val="26"/>
          <w:u w:val="single"/>
          <w:lang w:eastAsia="ru-RU"/>
        </w:rPr>
      </w:pPr>
    </w:p>
    <w:tbl>
      <w:tblPr>
        <w:tblStyle w:val="a5"/>
        <w:tblW w:w="932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398"/>
        <w:gridCol w:w="704"/>
        <w:gridCol w:w="4252"/>
        <w:gridCol w:w="1985"/>
        <w:gridCol w:w="982"/>
      </w:tblGrid>
      <w:tr w:rsidR="00FF60C7" w:rsidRPr="00D62B53" w:rsidTr="00F15E13">
        <w:trPr>
          <w:trHeight w:val="791"/>
        </w:trPr>
        <w:tc>
          <w:tcPr>
            <w:tcW w:w="1398" w:type="dxa"/>
          </w:tcPr>
          <w:p w:rsidR="00FF60C7" w:rsidRPr="00D62B53" w:rsidRDefault="00FF60C7" w:rsidP="00FF60C7">
            <w:pPr>
              <w:jc w:val="both"/>
              <w:rPr>
                <w:rFonts w:ascii="Times New Roman" w:hAnsi="Times New Roman"/>
                <w:sz w:val="26"/>
                <w:szCs w:val="26"/>
              </w:rPr>
            </w:pPr>
            <w:r w:rsidRPr="00D62B53">
              <w:rPr>
                <w:rFonts w:ascii="Times New Roman" w:hAnsi="Times New Roman"/>
                <w:sz w:val="26"/>
                <w:szCs w:val="26"/>
              </w:rPr>
              <w:t>Название команды:</w:t>
            </w:r>
          </w:p>
        </w:tc>
        <w:tc>
          <w:tcPr>
            <w:tcW w:w="4956" w:type="dxa"/>
            <w:gridSpan w:val="2"/>
          </w:tcPr>
          <w:p w:rsidR="00FF60C7" w:rsidRPr="00D62B53" w:rsidRDefault="00FF60C7" w:rsidP="00FF60C7">
            <w:pPr>
              <w:jc w:val="both"/>
              <w:rPr>
                <w:rFonts w:ascii="Times New Roman" w:hAnsi="Times New Roman"/>
                <w:sz w:val="26"/>
                <w:szCs w:val="26"/>
              </w:rPr>
            </w:pPr>
          </w:p>
        </w:tc>
        <w:tc>
          <w:tcPr>
            <w:tcW w:w="1985" w:type="dxa"/>
          </w:tcPr>
          <w:p w:rsidR="00FF60C7" w:rsidRPr="00D62B53" w:rsidRDefault="00FF60C7" w:rsidP="00FF60C7">
            <w:pPr>
              <w:jc w:val="both"/>
              <w:rPr>
                <w:rFonts w:ascii="Times New Roman" w:hAnsi="Times New Roman"/>
                <w:sz w:val="26"/>
                <w:szCs w:val="26"/>
              </w:rPr>
            </w:pPr>
            <w:r w:rsidRPr="00D62B53">
              <w:rPr>
                <w:rFonts w:ascii="Times New Roman" w:hAnsi="Times New Roman"/>
                <w:sz w:val="26"/>
                <w:szCs w:val="26"/>
              </w:rPr>
              <w:t>Номер раунда</w:t>
            </w:r>
          </w:p>
        </w:tc>
        <w:tc>
          <w:tcPr>
            <w:tcW w:w="982" w:type="dxa"/>
          </w:tcPr>
          <w:p w:rsidR="00FF60C7" w:rsidRPr="00D62B53" w:rsidRDefault="00FF60C7" w:rsidP="00FF60C7">
            <w:pPr>
              <w:jc w:val="both"/>
              <w:rPr>
                <w:rFonts w:ascii="Times New Roman" w:hAnsi="Times New Roman"/>
                <w:sz w:val="26"/>
                <w:szCs w:val="26"/>
              </w:rPr>
            </w:pPr>
          </w:p>
        </w:tc>
      </w:tr>
      <w:tr w:rsidR="00FF60C7" w:rsidRPr="00D62B53" w:rsidTr="00F15E13">
        <w:trPr>
          <w:trHeight w:val="404"/>
        </w:trPr>
        <w:tc>
          <w:tcPr>
            <w:tcW w:w="2102" w:type="dxa"/>
            <w:gridSpan w:val="2"/>
            <w:tcBorders>
              <w:bottom w:val="dashSmallGap" w:sz="4" w:space="0" w:color="auto"/>
              <w:right w:val="dashSmallGap" w:sz="4" w:space="0" w:color="auto"/>
            </w:tcBorders>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 вопроса:</w:t>
            </w:r>
          </w:p>
        </w:tc>
        <w:tc>
          <w:tcPr>
            <w:tcW w:w="7219" w:type="dxa"/>
            <w:gridSpan w:val="3"/>
            <w:tcBorders>
              <w:left w:val="dashSmallGap" w:sz="4" w:space="0" w:color="auto"/>
              <w:bottom w:val="dashSmallGap" w:sz="4" w:space="0" w:color="auto"/>
            </w:tcBorders>
          </w:tcPr>
          <w:p w:rsidR="00FF60C7" w:rsidRPr="00D62B53" w:rsidRDefault="00FF60C7" w:rsidP="00FF60C7">
            <w:pPr>
              <w:jc w:val="center"/>
              <w:rPr>
                <w:rFonts w:ascii="Times New Roman" w:hAnsi="Times New Roman"/>
                <w:sz w:val="26"/>
                <w:szCs w:val="26"/>
              </w:rPr>
            </w:pPr>
            <w:r w:rsidRPr="00D62B53">
              <w:rPr>
                <w:rFonts w:ascii="Times New Roman" w:hAnsi="Times New Roman"/>
                <w:sz w:val="26"/>
                <w:szCs w:val="26"/>
              </w:rPr>
              <w:t>Ответ команды:</w:t>
            </w:r>
          </w:p>
        </w:tc>
      </w:tr>
      <w:tr w:rsidR="00FF60C7" w:rsidRPr="00D62B53" w:rsidTr="00F15E13">
        <w:trPr>
          <w:trHeight w:val="955"/>
        </w:trPr>
        <w:tc>
          <w:tcPr>
            <w:tcW w:w="2102" w:type="dxa"/>
            <w:gridSpan w:val="2"/>
            <w:tcBorders>
              <w:top w:val="dashSmallGap" w:sz="4" w:space="0" w:color="auto"/>
              <w:right w:val="dashSmallGap" w:sz="4" w:space="0" w:color="auto"/>
            </w:tcBorders>
          </w:tcPr>
          <w:p w:rsidR="00FF60C7" w:rsidRPr="00D62B53" w:rsidRDefault="00FF60C7" w:rsidP="00FF60C7">
            <w:pPr>
              <w:spacing w:beforeAutospacing="1" w:afterAutospacing="1"/>
              <w:jc w:val="center"/>
              <w:rPr>
                <w:rFonts w:ascii="Times New Roman" w:hAnsi="Times New Roman"/>
                <w:sz w:val="26"/>
                <w:szCs w:val="26"/>
              </w:rPr>
            </w:pPr>
          </w:p>
        </w:tc>
        <w:tc>
          <w:tcPr>
            <w:tcW w:w="7219" w:type="dxa"/>
            <w:gridSpan w:val="3"/>
            <w:tcBorders>
              <w:top w:val="dashSmallGap" w:sz="4" w:space="0" w:color="auto"/>
              <w:left w:val="dashSmallGap" w:sz="4" w:space="0" w:color="auto"/>
            </w:tcBorders>
          </w:tcPr>
          <w:p w:rsidR="00FF60C7" w:rsidRPr="00D62B53" w:rsidRDefault="00FF60C7" w:rsidP="00FF60C7">
            <w:pPr>
              <w:jc w:val="both"/>
              <w:rPr>
                <w:rFonts w:ascii="Times New Roman" w:hAnsi="Times New Roman"/>
                <w:sz w:val="26"/>
                <w:szCs w:val="26"/>
              </w:rPr>
            </w:pPr>
          </w:p>
        </w:tc>
      </w:tr>
    </w:tbl>
    <w:p w:rsidR="00FF60C7" w:rsidRPr="00D62B53" w:rsidRDefault="00FF60C7" w:rsidP="00FF60C7">
      <w:pPr>
        <w:spacing w:after="0" w:line="240" w:lineRule="auto"/>
        <w:jc w:val="right"/>
        <w:rPr>
          <w:rFonts w:ascii="Times New Roman" w:eastAsia="Times New Roman" w:hAnsi="Times New Roman" w:cs="Times New Roman"/>
          <w:sz w:val="26"/>
          <w:szCs w:val="26"/>
          <w:vertAlign w:val="superscript"/>
          <w:lang w:eastAsia="ru-RU"/>
        </w:rPr>
      </w:pP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r w:rsidRPr="00D62B53">
        <w:rPr>
          <w:rFonts w:ascii="Times New Roman" w:eastAsia="Times New Roman" w:hAnsi="Times New Roman" w:cs="Times New Roman"/>
          <w:sz w:val="26"/>
          <w:szCs w:val="26"/>
          <w:vertAlign w:val="superscript"/>
          <w:lang w:eastAsia="ru-RU"/>
        </w:rPr>
        <w:br w:type="page"/>
      </w:r>
    </w:p>
    <w:p w:rsidR="00FF60C7" w:rsidRPr="00B7315D" w:rsidRDefault="00FF60C7" w:rsidP="00FF60C7">
      <w:pPr>
        <w:spacing w:after="0" w:line="240" w:lineRule="auto"/>
        <w:jc w:val="right"/>
        <w:rPr>
          <w:rFonts w:ascii="Times New Roman" w:eastAsia="Times New Roman" w:hAnsi="Times New Roman" w:cs="Times New Roman"/>
          <w:sz w:val="26"/>
          <w:szCs w:val="26"/>
          <w:lang w:eastAsia="ru-RU"/>
        </w:rPr>
      </w:pPr>
      <w:r w:rsidRPr="00B7315D">
        <w:rPr>
          <w:rFonts w:ascii="Times New Roman" w:eastAsia="Times New Roman" w:hAnsi="Times New Roman" w:cs="Times New Roman"/>
          <w:sz w:val="26"/>
          <w:szCs w:val="26"/>
          <w:lang w:eastAsia="ru-RU"/>
        </w:rPr>
        <w:lastRenderedPageBreak/>
        <w:t>Приложение 3</w:t>
      </w:r>
    </w:p>
    <w:p w:rsidR="00FF60C7" w:rsidRPr="00D62B53" w:rsidRDefault="00FF60C7" w:rsidP="00FF60C7">
      <w:pPr>
        <w:spacing w:after="0" w:line="240" w:lineRule="auto"/>
        <w:jc w:val="both"/>
        <w:rPr>
          <w:rFonts w:ascii="Times New Roman" w:eastAsia="Times New Roman" w:hAnsi="Times New Roman" w:cs="Times New Roman"/>
          <w:bCs/>
          <w:sz w:val="26"/>
          <w:szCs w:val="26"/>
          <w:lang w:eastAsia="ru-RU"/>
        </w:rPr>
      </w:pPr>
    </w:p>
    <w:p w:rsidR="00FF60C7" w:rsidRPr="00D62B53" w:rsidRDefault="00FF60C7" w:rsidP="00FF60C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2B53">
        <w:rPr>
          <w:rFonts w:ascii="Times New Roman" w:eastAsia="Times New Roman" w:hAnsi="Times New Roman" w:cs="Times New Roman"/>
          <w:sz w:val="26"/>
          <w:szCs w:val="26"/>
          <w:lang w:eastAsia="ru-RU"/>
        </w:rPr>
        <w:t>Список команд</w:t>
      </w:r>
    </w:p>
    <w:p w:rsidR="00FF60C7" w:rsidRPr="00D62B53" w:rsidRDefault="00FF60C7" w:rsidP="00FF60C7">
      <w:pPr>
        <w:spacing w:after="0" w:line="240" w:lineRule="auto"/>
        <w:jc w:val="both"/>
        <w:rPr>
          <w:rFonts w:ascii="Times New Roman" w:eastAsia="Times New Roman" w:hAnsi="Times New Roman" w:cs="Times New Roman"/>
          <w:bCs/>
          <w:sz w:val="26"/>
          <w:szCs w:val="26"/>
          <w:lang w:eastAsia="ru-RU"/>
        </w:rPr>
      </w:pPr>
    </w:p>
    <w:tbl>
      <w:tblPr>
        <w:tblStyle w:val="a5"/>
        <w:tblW w:w="9365" w:type="dxa"/>
        <w:tblLook w:val="04A0"/>
      </w:tblPr>
      <w:tblGrid>
        <w:gridCol w:w="567"/>
        <w:gridCol w:w="8798"/>
      </w:tblGrid>
      <w:tr w:rsidR="00FF60C7" w:rsidRPr="00D62B53" w:rsidTr="00F15E13">
        <w:trPr>
          <w:trHeight w:val="685"/>
        </w:trPr>
        <w:tc>
          <w:tcPr>
            <w:tcW w:w="563" w:type="dxa"/>
            <w:vAlign w:val="center"/>
          </w:tcPr>
          <w:p w:rsidR="00FF60C7" w:rsidRPr="00D62B53" w:rsidRDefault="00FF60C7" w:rsidP="00FF60C7">
            <w:pPr>
              <w:jc w:val="center"/>
              <w:rPr>
                <w:rFonts w:ascii="Times New Roman" w:hAnsi="Times New Roman"/>
                <w:bCs/>
                <w:sz w:val="26"/>
                <w:szCs w:val="26"/>
              </w:rPr>
            </w:pPr>
            <w:r w:rsidRPr="00D62B53">
              <w:rPr>
                <w:rFonts w:ascii="Times New Roman" w:hAnsi="Times New Roman"/>
                <w:bCs/>
                <w:sz w:val="26"/>
                <w:szCs w:val="26"/>
              </w:rPr>
              <w:t>№ п/п</w:t>
            </w:r>
          </w:p>
        </w:tc>
        <w:tc>
          <w:tcPr>
            <w:tcW w:w="8802" w:type="dxa"/>
            <w:vAlign w:val="center"/>
          </w:tcPr>
          <w:p w:rsidR="00FF60C7" w:rsidRPr="00D62B53" w:rsidRDefault="00FF60C7" w:rsidP="00FF60C7">
            <w:pPr>
              <w:jc w:val="center"/>
              <w:rPr>
                <w:rFonts w:ascii="Times New Roman" w:hAnsi="Times New Roman"/>
                <w:bCs/>
                <w:sz w:val="26"/>
                <w:szCs w:val="26"/>
              </w:rPr>
            </w:pPr>
            <w:r w:rsidRPr="00D62B53">
              <w:rPr>
                <w:rFonts w:ascii="Times New Roman" w:hAnsi="Times New Roman"/>
                <w:bCs/>
                <w:sz w:val="26"/>
                <w:szCs w:val="26"/>
              </w:rPr>
              <w:t>Команда</w:t>
            </w: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Cs/>
                <w:sz w:val="26"/>
                <w:szCs w:val="26"/>
              </w:rPr>
            </w:pPr>
          </w:p>
        </w:tc>
        <w:tc>
          <w:tcPr>
            <w:tcW w:w="8802" w:type="dxa"/>
          </w:tcPr>
          <w:p w:rsidR="00FF60C7" w:rsidRPr="00D62B53" w:rsidRDefault="00FF60C7" w:rsidP="00FF60C7">
            <w:pPr>
              <w:jc w:val="both"/>
              <w:rPr>
                <w:rFonts w:ascii="Times New Roman" w:hAnsi="Times New Roman"/>
                <w:bCs/>
                <w:sz w:val="26"/>
                <w:szCs w:val="26"/>
              </w:rPr>
            </w:pPr>
          </w:p>
        </w:tc>
      </w:tr>
      <w:tr w:rsidR="00FF60C7" w:rsidRPr="00D62B53" w:rsidTr="00F15E13">
        <w:trPr>
          <w:trHeight w:val="590"/>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90"/>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r w:rsidR="00FF60C7" w:rsidRPr="00D62B53" w:rsidTr="00F15E13">
        <w:trPr>
          <w:trHeight w:val="547"/>
        </w:trPr>
        <w:tc>
          <w:tcPr>
            <w:tcW w:w="563" w:type="dxa"/>
          </w:tcPr>
          <w:p w:rsidR="00FF60C7" w:rsidRPr="00D62B53" w:rsidRDefault="00FF60C7" w:rsidP="00FF60C7">
            <w:pPr>
              <w:widowControl w:val="0"/>
              <w:numPr>
                <w:ilvl w:val="0"/>
                <w:numId w:val="2"/>
              </w:numPr>
              <w:autoSpaceDE w:val="0"/>
              <w:autoSpaceDN w:val="0"/>
              <w:adjustRightInd w:val="0"/>
              <w:jc w:val="both"/>
              <w:rPr>
                <w:rFonts w:ascii="Times New Roman" w:hAnsi="Times New Roman"/>
                <w:b/>
                <w:bCs/>
                <w:sz w:val="26"/>
                <w:szCs w:val="26"/>
              </w:rPr>
            </w:pPr>
          </w:p>
        </w:tc>
        <w:tc>
          <w:tcPr>
            <w:tcW w:w="8802" w:type="dxa"/>
          </w:tcPr>
          <w:p w:rsidR="00FF60C7" w:rsidRPr="00D62B53" w:rsidRDefault="00FF60C7" w:rsidP="00FF60C7">
            <w:pPr>
              <w:jc w:val="both"/>
              <w:rPr>
                <w:rFonts w:ascii="Times New Roman" w:hAnsi="Times New Roman"/>
                <w:b/>
                <w:bCs/>
                <w:sz w:val="26"/>
                <w:szCs w:val="26"/>
              </w:rPr>
            </w:pPr>
          </w:p>
        </w:tc>
      </w:tr>
    </w:tbl>
    <w:p w:rsidR="00FF60C7" w:rsidRPr="00D62B53" w:rsidRDefault="00FF60C7" w:rsidP="00FF60C7">
      <w:pPr>
        <w:spacing w:after="0" w:line="240" w:lineRule="auto"/>
        <w:jc w:val="both"/>
        <w:rPr>
          <w:rFonts w:ascii="Times New Roman" w:eastAsia="Times New Roman" w:hAnsi="Times New Roman" w:cs="Times New Roman"/>
          <w:b/>
          <w:bCs/>
          <w:sz w:val="26"/>
          <w:szCs w:val="26"/>
          <w:lang w:eastAsia="ru-RU"/>
        </w:rPr>
      </w:pPr>
    </w:p>
    <w:p w:rsidR="00FF60C7" w:rsidRPr="00D62B53" w:rsidRDefault="00FF60C7" w:rsidP="00FF60C7">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D62B53">
        <w:rPr>
          <w:rFonts w:ascii="Times New Roman" w:eastAsia="Times New Roman" w:hAnsi="Times New Roman" w:cs="Times New Roman"/>
          <w:b/>
          <w:bCs/>
          <w:sz w:val="26"/>
          <w:szCs w:val="26"/>
          <w:lang w:eastAsia="ru-RU"/>
        </w:rPr>
        <w:br w:type="page"/>
      </w:r>
    </w:p>
    <w:p w:rsidR="00FF60C7" w:rsidRPr="00027164" w:rsidRDefault="00FF60C7" w:rsidP="00FF60C7">
      <w:pPr>
        <w:spacing w:after="0" w:line="240" w:lineRule="auto"/>
        <w:jc w:val="right"/>
        <w:rPr>
          <w:rFonts w:ascii="Times New Roman" w:eastAsia="Times New Roman" w:hAnsi="Times New Roman" w:cs="Times New Roman"/>
          <w:sz w:val="26"/>
          <w:szCs w:val="26"/>
          <w:vertAlign w:val="superscript"/>
          <w:lang w:eastAsia="ru-RU"/>
        </w:rPr>
        <w:sectPr w:rsidR="00FF60C7" w:rsidRPr="00027164" w:rsidSect="00A20F52">
          <w:headerReference w:type="default" r:id="rId7"/>
          <w:pgSz w:w="11906" w:h="16838"/>
          <w:pgMar w:top="1134" w:right="850" w:bottom="1134" w:left="1701" w:header="708" w:footer="708" w:gutter="0"/>
          <w:pgNumType w:start="28"/>
          <w:cols w:space="708"/>
          <w:docGrid w:linePitch="360"/>
        </w:sectPr>
      </w:pPr>
    </w:p>
    <w:p w:rsidR="00FF60C7" w:rsidRPr="00B7315D" w:rsidRDefault="00FF60C7" w:rsidP="00FF60C7">
      <w:pPr>
        <w:spacing w:after="0" w:line="240" w:lineRule="auto"/>
        <w:jc w:val="right"/>
        <w:rPr>
          <w:rFonts w:ascii="Times New Roman" w:eastAsia="Times New Roman" w:hAnsi="Times New Roman" w:cs="Times New Roman"/>
          <w:sz w:val="26"/>
          <w:szCs w:val="26"/>
          <w:lang w:eastAsia="ru-RU"/>
        </w:rPr>
      </w:pPr>
      <w:r w:rsidRPr="00B7315D">
        <w:rPr>
          <w:rFonts w:ascii="Times New Roman" w:eastAsia="Times New Roman" w:hAnsi="Times New Roman" w:cs="Times New Roman"/>
          <w:sz w:val="26"/>
          <w:szCs w:val="26"/>
          <w:lang w:eastAsia="ru-RU"/>
        </w:rPr>
        <w:lastRenderedPageBreak/>
        <w:t>Приложение 4</w:t>
      </w:r>
    </w:p>
    <w:p w:rsidR="00FF60C7" w:rsidRPr="00027164" w:rsidRDefault="00FF60C7" w:rsidP="00FF60C7">
      <w:pPr>
        <w:tabs>
          <w:tab w:val="left" w:pos="3544"/>
        </w:tabs>
        <w:spacing w:after="0" w:line="240" w:lineRule="auto"/>
        <w:jc w:val="center"/>
        <w:rPr>
          <w:rFonts w:ascii="Times New Roman" w:eastAsia="Times New Roman" w:hAnsi="Times New Roman" w:cs="Times New Roman"/>
          <w:bCs/>
          <w:sz w:val="26"/>
          <w:szCs w:val="26"/>
          <w:lang w:eastAsia="ru-RU"/>
        </w:rPr>
      </w:pPr>
      <w:r w:rsidRPr="00027164">
        <w:rPr>
          <w:rFonts w:ascii="Times New Roman" w:eastAsia="Times New Roman" w:hAnsi="Times New Roman" w:cs="Times New Roman"/>
          <w:bCs/>
          <w:sz w:val="26"/>
          <w:szCs w:val="26"/>
          <w:lang w:eastAsia="ru-RU"/>
        </w:rPr>
        <w:t>Протокол для жюри</w:t>
      </w:r>
    </w:p>
    <w:p w:rsidR="00FF60C7" w:rsidRPr="00027164" w:rsidRDefault="00FF60C7" w:rsidP="00FF60C7">
      <w:pPr>
        <w:tabs>
          <w:tab w:val="left" w:pos="3544"/>
        </w:tabs>
        <w:spacing w:after="0" w:line="240" w:lineRule="auto"/>
        <w:jc w:val="both"/>
        <w:rPr>
          <w:rFonts w:ascii="Times New Roman" w:eastAsia="Times New Roman" w:hAnsi="Times New Roman" w:cs="Times New Roman"/>
          <w:bCs/>
          <w:sz w:val="26"/>
          <w:szCs w:val="26"/>
          <w:lang w:eastAsia="ru-RU"/>
        </w:rPr>
      </w:pPr>
    </w:p>
    <w:tbl>
      <w:tblPr>
        <w:tblStyle w:val="a5"/>
        <w:tblW w:w="15556" w:type="dxa"/>
        <w:tblInd w:w="-289" w:type="dxa"/>
        <w:tblLook w:val="04A0"/>
      </w:tblPr>
      <w:tblGrid>
        <w:gridCol w:w="1274"/>
        <w:gridCol w:w="636"/>
        <w:gridCol w:w="636"/>
        <w:gridCol w:w="636"/>
        <w:gridCol w:w="680"/>
        <w:gridCol w:w="680"/>
        <w:gridCol w:w="680"/>
        <w:gridCol w:w="680"/>
        <w:gridCol w:w="680"/>
        <w:gridCol w:w="680"/>
        <w:gridCol w:w="680"/>
        <w:gridCol w:w="680"/>
        <w:gridCol w:w="680"/>
        <w:gridCol w:w="680"/>
        <w:gridCol w:w="680"/>
        <w:gridCol w:w="680"/>
        <w:gridCol w:w="680"/>
        <w:gridCol w:w="680"/>
        <w:gridCol w:w="636"/>
        <w:gridCol w:w="1035"/>
        <w:gridCol w:w="1183"/>
      </w:tblGrid>
      <w:tr w:rsidR="00FF60C7" w:rsidRPr="00027164" w:rsidTr="00F15E13">
        <w:trPr>
          <w:trHeight w:val="1062"/>
        </w:trPr>
        <w:tc>
          <w:tcPr>
            <w:tcW w:w="1274"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 раунда, вопроса</w:t>
            </w:r>
          </w:p>
        </w:tc>
        <w:tc>
          <w:tcPr>
            <w:tcW w:w="636"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1.1.</w:t>
            </w:r>
          </w:p>
        </w:tc>
        <w:tc>
          <w:tcPr>
            <w:tcW w:w="636"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1.2.</w:t>
            </w:r>
          </w:p>
        </w:tc>
        <w:tc>
          <w:tcPr>
            <w:tcW w:w="636"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1.3.</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1.4.</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1.5.</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1.6.</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2.1.</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2.2.</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2.3.</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2.4.</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2.5.</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2.6.</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3.1.</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3.2.</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3.3.</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3.4.</w:t>
            </w:r>
          </w:p>
        </w:tc>
        <w:tc>
          <w:tcPr>
            <w:tcW w:w="680"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3.5.</w:t>
            </w:r>
          </w:p>
        </w:tc>
        <w:tc>
          <w:tcPr>
            <w:tcW w:w="636" w:type="dxa"/>
            <w:hideMark/>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3.6.</w:t>
            </w:r>
          </w:p>
        </w:tc>
        <w:tc>
          <w:tcPr>
            <w:tcW w:w="1035" w:type="dxa"/>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Итого баллов</w:t>
            </w:r>
          </w:p>
        </w:tc>
        <w:tc>
          <w:tcPr>
            <w:tcW w:w="1183" w:type="dxa"/>
          </w:tcPr>
          <w:p w:rsidR="00FF60C7" w:rsidRPr="00027164" w:rsidRDefault="00FF60C7" w:rsidP="00FF60C7">
            <w:pPr>
              <w:tabs>
                <w:tab w:val="left" w:pos="3544"/>
              </w:tabs>
              <w:spacing w:before="100" w:beforeAutospacing="1" w:afterAutospacing="1"/>
              <w:rPr>
                <w:rFonts w:ascii="Times New Roman" w:hAnsi="Times New Roman"/>
                <w:sz w:val="26"/>
                <w:szCs w:val="26"/>
              </w:rPr>
            </w:pPr>
            <w:r w:rsidRPr="00027164">
              <w:rPr>
                <w:rFonts w:ascii="Times New Roman" w:hAnsi="Times New Roman"/>
                <w:sz w:val="26"/>
                <w:szCs w:val="26"/>
              </w:rPr>
              <w:t>Рейтинг команд</w:t>
            </w:r>
          </w:p>
        </w:tc>
      </w:tr>
      <w:tr w:rsidR="00FF60C7" w:rsidRPr="00027164" w:rsidTr="00F15E13">
        <w:trPr>
          <w:trHeight w:val="1149"/>
        </w:trPr>
        <w:tc>
          <w:tcPr>
            <w:tcW w:w="1274" w:type="dxa"/>
            <w:hideMark/>
          </w:tcPr>
          <w:p w:rsidR="00FF60C7" w:rsidRPr="00027164" w:rsidRDefault="00FF60C7" w:rsidP="00FF60C7">
            <w:pPr>
              <w:tabs>
                <w:tab w:val="left" w:pos="3544"/>
              </w:tabs>
              <w:spacing w:before="100" w:beforeAutospacing="1" w:afterAutospacing="1"/>
              <w:jc w:val="center"/>
              <w:rPr>
                <w:rFonts w:ascii="Times New Roman" w:hAnsi="Times New Roman"/>
                <w:sz w:val="26"/>
                <w:szCs w:val="26"/>
              </w:rPr>
            </w:pPr>
            <w:r w:rsidRPr="00027164">
              <w:rPr>
                <w:rFonts w:ascii="Times New Roman" w:hAnsi="Times New Roman"/>
                <w:sz w:val="26"/>
                <w:szCs w:val="26"/>
              </w:rPr>
              <w:t>№ команды</w:t>
            </w:r>
          </w:p>
          <w:p w:rsidR="00FF60C7" w:rsidRPr="00027164" w:rsidRDefault="00FF60C7" w:rsidP="00FF60C7">
            <w:pPr>
              <w:tabs>
                <w:tab w:val="left" w:pos="3544"/>
              </w:tabs>
              <w:spacing w:before="100" w:beforeAutospacing="1" w:afterAutospacing="1"/>
              <w:jc w:val="center"/>
              <w:rPr>
                <w:rFonts w:ascii="Times New Roman" w:hAnsi="Times New Roman"/>
                <w:sz w:val="26"/>
                <w:szCs w:val="26"/>
              </w:rPr>
            </w:pPr>
            <w:r w:rsidRPr="00027164">
              <w:rPr>
                <w:rFonts w:ascii="Times New Roman" w:hAnsi="Times New Roman"/>
                <w:sz w:val="26"/>
                <w:szCs w:val="26"/>
              </w:rPr>
              <w:t>1.</w:t>
            </w:r>
          </w:p>
        </w:tc>
        <w:tc>
          <w:tcPr>
            <w:tcW w:w="636" w:type="dxa"/>
          </w:tcPr>
          <w:p w:rsidR="00FF60C7" w:rsidRPr="00027164" w:rsidRDefault="00FF60C7" w:rsidP="00FF60C7">
            <w:pPr>
              <w:tabs>
                <w:tab w:val="left" w:pos="3544"/>
              </w:tabs>
              <w:spacing w:before="100" w:beforeAutospacing="1" w:afterAutospacing="1"/>
              <w:rPr>
                <w:rFonts w:ascii="Times New Roman" w:hAnsi="Times New Roman"/>
                <w:sz w:val="26"/>
                <w:szCs w:val="26"/>
              </w:rPr>
            </w:pPr>
          </w:p>
        </w:tc>
        <w:tc>
          <w:tcPr>
            <w:tcW w:w="636" w:type="dxa"/>
          </w:tcPr>
          <w:p w:rsidR="00FF60C7" w:rsidRPr="00027164" w:rsidRDefault="00FF60C7" w:rsidP="00FF60C7">
            <w:pPr>
              <w:tabs>
                <w:tab w:val="left" w:pos="3544"/>
              </w:tabs>
              <w:spacing w:before="100" w:beforeAutospacing="1" w:afterAutospacing="1"/>
              <w:rPr>
                <w:rFonts w:ascii="Times New Roman" w:hAnsi="Times New Roman"/>
                <w:sz w:val="26"/>
                <w:szCs w:val="26"/>
              </w:rPr>
            </w:pPr>
          </w:p>
        </w:tc>
        <w:tc>
          <w:tcPr>
            <w:tcW w:w="636" w:type="dxa"/>
          </w:tcPr>
          <w:p w:rsidR="00FF60C7" w:rsidRPr="00027164" w:rsidRDefault="00FF60C7" w:rsidP="00FF60C7">
            <w:pPr>
              <w:tabs>
                <w:tab w:val="left" w:pos="3544"/>
              </w:tabs>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tabs>
                <w:tab w:val="left" w:pos="3544"/>
              </w:tabs>
              <w:spacing w:before="100" w:beforeAutospacing="1" w:afterAutospacing="1"/>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80"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636" w:type="dxa"/>
            <w:noWrap/>
            <w:hideMark/>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tabs>
                <w:tab w:val="left" w:pos="3544"/>
              </w:tabs>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2.</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3.</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4.</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5.</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6.</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7.</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r w:rsidR="00FF60C7" w:rsidRPr="00027164" w:rsidTr="00F15E13">
        <w:trPr>
          <w:trHeight w:hRule="exact" w:val="567"/>
        </w:trPr>
        <w:tc>
          <w:tcPr>
            <w:tcW w:w="1274" w:type="dxa"/>
          </w:tcPr>
          <w:p w:rsidR="00FF60C7" w:rsidRPr="00027164" w:rsidRDefault="00FF60C7" w:rsidP="00FF60C7">
            <w:pPr>
              <w:spacing w:before="100" w:beforeAutospacing="1" w:afterAutospacing="1"/>
              <w:jc w:val="center"/>
              <w:rPr>
                <w:rFonts w:ascii="Times New Roman" w:hAnsi="Times New Roman"/>
                <w:sz w:val="26"/>
                <w:szCs w:val="26"/>
              </w:rPr>
            </w:pPr>
            <w:r w:rsidRPr="00027164">
              <w:rPr>
                <w:rFonts w:ascii="Times New Roman" w:hAnsi="Times New Roman"/>
                <w:sz w:val="26"/>
                <w:szCs w:val="26"/>
              </w:rPr>
              <w:t>8.</w:t>
            </w: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36" w:type="dxa"/>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80"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636" w:type="dxa"/>
            <w:noWrap/>
          </w:tcPr>
          <w:p w:rsidR="00FF60C7" w:rsidRPr="00027164" w:rsidRDefault="00FF60C7" w:rsidP="00FF60C7">
            <w:pPr>
              <w:spacing w:before="100" w:beforeAutospacing="1" w:afterAutospacing="1"/>
              <w:jc w:val="both"/>
              <w:rPr>
                <w:rFonts w:ascii="Times New Roman" w:hAnsi="Times New Roman"/>
                <w:sz w:val="26"/>
                <w:szCs w:val="26"/>
              </w:rPr>
            </w:pPr>
          </w:p>
        </w:tc>
        <w:tc>
          <w:tcPr>
            <w:tcW w:w="1035" w:type="dxa"/>
          </w:tcPr>
          <w:p w:rsidR="00FF60C7" w:rsidRPr="00027164" w:rsidRDefault="00FF60C7" w:rsidP="00FF60C7">
            <w:pPr>
              <w:spacing w:before="100" w:beforeAutospacing="1" w:afterAutospacing="1"/>
              <w:jc w:val="both"/>
              <w:rPr>
                <w:rFonts w:ascii="Times New Roman" w:hAnsi="Times New Roman"/>
                <w:sz w:val="26"/>
                <w:szCs w:val="26"/>
              </w:rPr>
            </w:pPr>
          </w:p>
        </w:tc>
        <w:tc>
          <w:tcPr>
            <w:tcW w:w="1183" w:type="dxa"/>
          </w:tcPr>
          <w:p w:rsidR="00FF60C7" w:rsidRPr="00027164" w:rsidRDefault="00FF60C7" w:rsidP="00FF60C7">
            <w:pPr>
              <w:spacing w:before="100" w:beforeAutospacing="1" w:afterAutospacing="1"/>
              <w:jc w:val="both"/>
              <w:rPr>
                <w:rFonts w:ascii="Times New Roman" w:hAnsi="Times New Roman"/>
                <w:sz w:val="26"/>
                <w:szCs w:val="26"/>
              </w:rPr>
            </w:pPr>
          </w:p>
        </w:tc>
      </w:tr>
    </w:tbl>
    <w:p w:rsidR="00FF60C7" w:rsidRPr="00027164" w:rsidRDefault="00FF60C7" w:rsidP="00FF60C7">
      <w:pPr>
        <w:spacing w:after="0" w:line="240" w:lineRule="auto"/>
        <w:jc w:val="both"/>
        <w:rPr>
          <w:rFonts w:ascii="Times New Roman" w:eastAsia="Times New Roman" w:hAnsi="Times New Roman" w:cs="Times New Roman"/>
          <w:sz w:val="26"/>
          <w:szCs w:val="26"/>
          <w:u w:val="single"/>
          <w:lang w:eastAsia="ru-RU"/>
        </w:rPr>
        <w:sectPr w:rsidR="00FF60C7" w:rsidRPr="00027164" w:rsidSect="00FC2871">
          <w:pgSz w:w="16838" w:h="11906" w:orient="landscape"/>
          <w:pgMar w:top="1701" w:right="1134" w:bottom="851" w:left="1134" w:header="709" w:footer="709" w:gutter="0"/>
          <w:cols w:space="708"/>
          <w:docGrid w:linePitch="360"/>
        </w:sectPr>
      </w:pPr>
    </w:p>
    <w:p w:rsidR="00FF60C7" w:rsidRPr="00027164" w:rsidRDefault="00FF60C7" w:rsidP="00A20F52">
      <w:pPr>
        <w:tabs>
          <w:tab w:val="left" w:pos="1080"/>
        </w:tabs>
        <w:spacing w:after="0" w:line="240" w:lineRule="auto"/>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jc w:val="center"/>
        <w:rPr>
          <w:rFonts w:ascii="Times New Roman" w:eastAsia="Times New Roman" w:hAnsi="Times New Roman" w:cs="Times New Roman"/>
          <w:b/>
          <w:sz w:val="26"/>
          <w:szCs w:val="26"/>
          <w:lang w:eastAsia="ru-RU"/>
        </w:rPr>
      </w:pPr>
    </w:p>
    <w:p w:rsidR="00FF60C7" w:rsidRPr="00027164" w:rsidRDefault="00FF60C7" w:rsidP="00FF60C7">
      <w:pPr>
        <w:tabs>
          <w:tab w:val="left" w:pos="1080"/>
        </w:tabs>
        <w:spacing w:after="0" w:line="240" w:lineRule="auto"/>
        <w:rPr>
          <w:rFonts w:ascii="Times New Roman" w:eastAsia="Times New Roman" w:hAnsi="Times New Roman" w:cs="Times New Roman"/>
          <w:b/>
          <w:sz w:val="26"/>
          <w:szCs w:val="26"/>
          <w:lang w:eastAsia="ru-RU"/>
        </w:rPr>
      </w:pPr>
    </w:p>
    <w:p w:rsidR="00B542AA" w:rsidRPr="00027164" w:rsidRDefault="00B542AA">
      <w:pPr>
        <w:rPr>
          <w:rFonts w:ascii="Times New Roman" w:hAnsi="Times New Roman" w:cs="Times New Roman"/>
          <w:sz w:val="26"/>
          <w:szCs w:val="26"/>
        </w:rPr>
      </w:pPr>
    </w:p>
    <w:sectPr w:rsidR="00B542AA" w:rsidRPr="00027164" w:rsidSect="00803B97">
      <w:headerReference w:type="default" r:id="rId8"/>
      <w:pgSz w:w="11909" w:h="16834" w:code="9"/>
      <w:pgMar w:top="1134" w:right="567" w:bottom="568" w:left="1560"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66" w:rsidRDefault="00074466">
      <w:pPr>
        <w:spacing w:after="0" w:line="240" w:lineRule="auto"/>
      </w:pPr>
      <w:r>
        <w:separator/>
      </w:r>
    </w:p>
  </w:endnote>
  <w:endnote w:type="continuationSeparator" w:id="1">
    <w:p w:rsidR="00074466" w:rsidRDefault="0007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66" w:rsidRDefault="00074466">
      <w:pPr>
        <w:spacing w:after="0" w:line="240" w:lineRule="auto"/>
      </w:pPr>
      <w:r>
        <w:separator/>
      </w:r>
    </w:p>
  </w:footnote>
  <w:footnote w:type="continuationSeparator" w:id="1">
    <w:p w:rsidR="00074466" w:rsidRDefault="00074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108"/>
      <w:docPartObj>
        <w:docPartGallery w:val="Page Numbers (Top of Page)"/>
        <w:docPartUnique/>
      </w:docPartObj>
    </w:sdtPr>
    <w:sdtContent>
      <w:p w:rsidR="00A20F52" w:rsidRDefault="002D51B5">
        <w:pPr>
          <w:pStyle w:val="a3"/>
          <w:jc w:val="center"/>
        </w:pPr>
        <w:fldSimple w:instr=" PAGE   \* MERGEFORMAT ">
          <w:r w:rsidR="00383D4F">
            <w:rPr>
              <w:noProof/>
            </w:rPr>
            <w:t>29</w:t>
          </w:r>
        </w:fldSimple>
      </w:p>
    </w:sdtContent>
  </w:sdt>
  <w:p w:rsidR="00A20F52" w:rsidRDefault="00A20F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8E" w:rsidRPr="002B1EFE" w:rsidRDefault="002D51B5">
    <w:pPr>
      <w:pStyle w:val="a3"/>
      <w:jc w:val="center"/>
      <w:rPr>
        <w:rFonts w:ascii="Times New Roman" w:hAnsi="Times New Roman"/>
        <w:sz w:val="26"/>
        <w:szCs w:val="26"/>
      </w:rPr>
    </w:pPr>
    <w:r w:rsidRPr="002B1EFE">
      <w:rPr>
        <w:rFonts w:ascii="Times New Roman" w:hAnsi="Times New Roman"/>
        <w:sz w:val="26"/>
        <w:szCs w:val="26"/>
      </w:rPr>
      <w:fldChar w:fldCharType="begin"/>
    </w:r>
    <w:r w:rsidR="009508A0" w:rsidRPr="002B1EFE">
      <w:rPr>
        <w:rFonts w:ascii="Times New Roman" w:hAnsi="Times New Roman"/>
        <w:sz w:val="26"/>
        <w:szCs w:val="26"/>
      </w:rPr>
      <w:instrText>PAGE   \* MERGEFORMAT</w:instrText>
    </w:r>
    <w:r w:rsidRPr="002B1EFE">
      <w:rPr>
        <w:rFonts w:ascii="Times New Roman" w:hAnsi="Times New Roman"/>
        <w:sz w:val="26"/>
        <w:szCs w:val="26"/>
      </w:rPr>
      <w:fldChar w:fldCharType="separate"/>
    </w:r>
    <w:r w:rsidR="009508A0">
      <w:rPr>
        <w:rFonts w:ascii="Times New Roman" w:hAnsi="Times New Roman"/>
        <w:noProof/>
        <w:sz w:val="26"/>
        <w:szCs w:val="26"/>
      </w:rPr>
      <w:t>15</w:t>
    </w:r>
    <w:r w:rsidRPr="002B1EFE">
      <w:rPr>
        <w:rFonts w:ascii="Times New Roman" w:hAnsi="Times New Roman"/>
        <w:sz w:val="26"/>
        <w:szCs w:val="26"/>
      </w:rPr>
      <w:fldChar w:fldCharType="end"/>
    </w:r>
  </w:p>
  <w:p w:rsidR="00BC408E" w:rsidRDefault="00383D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C2E"/>
    <w:multiLevelType w:val="hybridMultilevel"/>
    <w:tmpl w:val="0616D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12ADF"/>
    <w:multiLevelType w:val="hybridMultilevel"/>
    <w:tmpl w:val="6D90C0FA"/>
    <w:lvl w:ilvl="0" w:tplc="D5DCDD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FF27F3"/>
    <w:multiLevelType w:val="hybridMultilevel"/>
    <w:tmpl w:val="6D90C0FA"/>
    <w:lvl w:ilvl="0" w:tplc="D5DCDD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D8541A"/>
    <w:multiLevelType w:val="hybridMultilevel"/>
    <w:tmpl w:val="0616D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F2E2E"/>
    <w:multiLevelType w:val="hybridMultilevel"/>
    <w:tmpl w:val="ED2EA6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08"/>
  <w:characterSpacingControl w:val="doNotCompress"/>
  <w:footnotePr>
    <w:footnote w:id="0"/>
    <w:footnote w:id="1"/>
  </w:footnotePr>
  <w:endnotePr>
    <w:endnote w:id="0"/>
    <w:endnote w:id="1"/>
  </w:endnotePr>
  <w:compat/>
  <w:rsids>
    <w:rsidRoot w:val="009A09AB"/>
    <w:rsid w:val="0002435B"/>
    <w:rsid w:val="00027164"/>
    <w:rsid w:val="00074466"/>
    <w:rsid w:val="002D51B5"/>
    <w:rsid w:val="00306A71"/>
    <w:rsid w:val="00383D4F"/>
    <w:rsid w:val="003F7C9A"/>
    <w:rsid w:val="00643B78"/>
    <w:rsid w:val="0065006F"/>
    <w:rsid w:val="009508A0"/>
    <w:rsid w:val="009A09AB"/>
    <w:rsid w:val="00A20F52"/>
    <w:rsid w:val="00B53001"/>
    <w:rsid w:val="00B542AA"/>
    <w:rsid w:val="00B7315D"/>
    <w:rsid w:val="00D62B53"/>
    <w:rsid w:val="00F8469E"/>
    <w:rsid w:val="00FF6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0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0C7"/>
  </w:style>
  <w:style w:type="table" w:styleId="a5">
    <w:name w:val="Table Grid"/>
    <w:basedOn w:val="a1"/>
    <w:uiPriority w:val="39"/>
    <w:rsid w:val="00FF6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27164"/>
    <w:pPr>
      <w:ind w:left="720"/>
      <w:contextualSpacing/>
    </w:pPr>
  </w:style>
  <w:style w:type="paragraph" w:styleId="a7">
    <w:name w:val="footer"/>
    <w:basedOn w:val="a"/>
    <w:link w:val="a8"/>
    <w:uiPriority w:val="99"/>
    <w:semiHidden/>
    <w:unhideWhenUsed/>
    <w:rsid w:val="00A20F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60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60C7"/>
  </w:style>
  <w:style w:type="table" w:styleId="a5">
    <w:name w:val="Table Grid"/>
    <w:basedOn w:val="a1"/>
    <w:uiPriority w:val="39"/>
    <w:rsid w:val="00FF6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27164"/>
    <w:pPr>
      <w:ind w:left="720"/>
      <w:contextualSpacing/>
    </w:pPr>
  </w:style>
</w:styles>
</file>

<file path=word/webSettings.xml><?xml version="1.0" encoding="utf-8"?>
<w:webSettings xmlns:r="http://schemas.openxmlformats.org/officeDocument/2006/relationships" xmlns:w="http://schemas.openxmlformats.org/wordprocessingml/2006/main">
  <w:divs>
    <w:div w:id="8677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Гамова</dc:creator>
  <cp:lastModifiedBy>110-1</cp:lastModifiedBy>
  <cp:revision>5</cp:revision>
  <dcterms:created xsi:type="dcterms:W3CDTF">2020-10-09T09:31:00Z</dcterms:created>
  <dcterms:modified xsi:type="dcterms:W3CDTF">2020-10-12T11:11:00Z</dcterms:modified>
</cp:coreProperties>
</file>